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49C1" w14:textId="397A8F49" w:rsidR="008F10A3" w:rsidRDefault="008F10A3" w:rsidP="008F10A3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25.01.2023 r. </w:t>
      </w:r>
    </w:p>
    <w:p w14:paraId="7EFD2D47" w14:textId="2AF8177A" w:rsidR="008F10A3" w:rsidRDefault="008F10A3" w:rsidP="008F10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BR.0012.2.1.2023</w:t>
      </w:r>
    </w:p>
    <w:p w14:paraId="51BEF786" w14:textId="77777777" w:rsidR="008F10A3" w:rsidRDefault="008F10A3" w:rsidP="008F10A3">
      <w:pPr>
        <w:rPr>
          <w:rFonts w:cstheme="minorHAnsi"/>
          <w:sz w:val="24"/>
          <w:szCs w:val="24"/>
        </w:rPr>
      </w:pPr>
    </w:p>
    <w:p w14:paraId="262ABDE7" w14:textId="77777777" w:rsidR="008F10A3" w:rsidRDefault="008F10A3" w:rsidP="008F10A3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Sz. 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50C401D0" w14:textId="4BCDEDB3" w:rsidR="008F10A3" w:rsidRDefault="008F10A3" w:rsidP="008F10A3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……………………………………...</w:t>
      </w:r>
    </w:p>
    <w:p w14:paraId="3624D9E0" w14:textId="77777777" w:rsidR="008F10A3" w:rsidRDefault="008F10A3" w:rsidP="008F10A3">
      <w:pPr>
        <w:spacing w:line="480" w:lineRule="auto"/>
        <w:rPr>
          <w:rFonts w:cstheme="minorHAnsi"/>
          <w:b/>
          <w:i/>
          <w:sz w:val="24"/>
          <w:szCs w:val="24"/>
        </w:rPr>
      </w:pPr>
    </w:p>
    <w:p w14:paraId="0A865990" w14:textId="15A72938" w:rsidR="008F10A3" w:rsidRDefault="008F10A3" w:rsidP="008F10A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Uprzejmie zawiadamiam, że w dniu </w:t>
      </w:r>
      <w:r w:rsidRPr="008F10A3">
        <w:rPr>
          <w:rFonts w:cstheme="minorHAnsi"/>
          <w:b/>
          <w:bCs/>
          <w:sz w:val="24"/>
          <w:szCs w:val="24"/>
        </w:rPr>
        <w:t>30 stycznia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023 r. (poniedziałek) o godz. 13:00 </w:t>
      </w:r>
      <w:r>
        <w:rPr>
          <w:rFonts w:cstheme="minorHAnsi"/>
          <w:b/>
          <w:sz w:val="24"/>
          <w:szCs w:val="24"/>
        </w:rPr>
        <w:br/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 xml:space="preserve">odbędzie się </w:t>
      </w:r>
      <w:r w:rsidRPr="00507083">
        <w:rPr>
          <w:rFonts w:cstheme="minorHAnsi"/>
          <w:b/>
          <w:bCs/>
          <w:sz w:val="24"/>
          <w:szCs w:val="24"/>
        </w:rPr>
        <w:t>posiedzenie Komisji Gospodarki i Finansów Rady Miejskiej w Mielcu.</w:t>
      </w:r>
    </w:p>
    <w:p w14:paraId="5F26AA59" w14:textId="77777777" w:rsidR="008F10A3" w:rsidRDefault="008F10A3" w:rsidP="008F10A3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620BA5" w14:textId="77777777" w:rsidR="008F10A3" w:rsidRDefault="008F10A3" w:rsidP="008F10A3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7165A7AF" w14:textId="14117279" w:rsidR="008F10A3" w:rsidRDefault="008F10A3" w:rsidP="008F10A3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zmian w budżecie miasta Mielca na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 xml:space="preserve"> rok.</w:t>
      </w:r>
    </w:p>
    <w:p w14:paraId="63DED03F" w14:textId="3A4CB12D" w:rsidR="008F10A3" w:rsidRDefault="008F10A3" w:rsidP="008F10A3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uchwalenia Wieloletniej Prognozy Finansowej Gminy Miejskiej Mielec na lata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 xml:space="preserve"> – 2043.</w:t>
      </w:r>
    </w:p>
    <w:p w14:paraId="3AA005F4" w14:textId="3305C8C8" w:rsidR="008F10A3" w:rsidRPr="008F10A3" w:rsidRDefault="008F10A3" w:rsidP="008F10A3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</w:rPr>
      </w:pPr>
      <w:r w:rsidRPr="00507083">
        <w:rPr>
          <w:rFonts w:cstheme="minorHAnsi"/>
          <w:sz w:val="24"/>
          <w:szCs w:val="24"/>
        </w:rPr>
        <w:t xml:space="preserve">Wyrażenie opinii odnośnie projektu uchwały </w:t>
      </w:r>
      <w:r w:rsidRPr="008F10A3">
        <w:rPr>
          <w:bCs/>
          <w:sz w:val="24"/>
          <w:szCs w:val="24"/>
        </w:rPr>
        <w:t>o zmianie uchwały w sprawie ustalenia stawki opłaty za korzystanie z dworca przesiadkowego przez podmioty realizujące przewozy osób, nie będące operatorami lub przewoźnikami publicznego transportu zbiorowego.</w:t>
      </w:r>
      <w:r w:rsidRPr="00507083">
        <w:rPr>
          <w:rFonts w:cstheme="minorHAnsi"/>
          <w:b/>
          <w:sz w:val="24"/>
          <w:szCs w:val="24"/>
        </w:rPr>
        <w:t xml:space="preserve"> </w:t>
      </w:r>
    </w:p>
    <w:p w14:paraId="359BDC71" w14:textId="2D5C84D1" w:rsidR="008F10A3" w:rsidRPr="008F10A3" w:rsidRDefault="008F10A3" w:rsidP="008F10A3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8F10A3">
        <w:rPr>
          <w:rFonts w:ascii="Calibri" w:eastAsia="Times New Roman" w:hAnsi="Calibri" w:cs="Calibri"/>
          <w:bCs/>
          <w:sz w:val="24"/>
          <w:szCs w:val="24"/>
          <w:lang w:eastAsia="pl-PL"/>
        </w:rPr>
        <w:t>określenia trybu postępowania o udzielenie, sposobu rozliczania oraz kontroli wykorzystania dotacji celowych udzielanych z budżetu miasta Mielca stowarzyszeniom ogrodowym prowadzącym rodzinne ogrody działkowe na obszarze Gminy Miejskiej Mielec.</w:t>
      </w:r>
    </w:p>
    <w:p w14:paraId="4A261867" w14:textId="77777777" w:rsidR="008F10A3" w:rsidRPr="008F10A3" w:rsidRDefault="008F10A3" w:rsidP="008F10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val="pl" w:eastAsia="pl"/>
        </w:rPr>
      </w:pPr>
      <w:r w:rsidRPr="00507083">
        <w:rPr>
          <w:rFonts w:cstheme="minorHAnsi"/>
          <w:sz w:val="24"/>
          <w:szCs w:val="24"/>
        </w:rPr>
        <w:t xml:space="preserve">Wyrażenie opinii odnośnie projektu uchwały 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8F10A3">
        <w:rPr>
          <w:rFonts w:ascii="Calibri" w:eastAsia="Times New Roman" w:hAnsi="Calibri" w:cs="Calibri"/>
          <w:bCs/>
          <w:sz w:val="24"/>
          <w:szCs w:val="24"/>
          <w:lang w:eastAsia="pl-PL"/>
        </w:rPr>
        <w:t>o zmianie uchwały w sprawie określenia górnych stawek opłat ponoszonych przez właścicieli nieruchomości za usługi w zakresie opróżniania zbiorników bezodpływowych i transportu nieczystości ciekłych oraz odbierania odpadów komunalnych od właścicieli nieruchomości, którzy nie są obowiązani do ponoszenia na rzecz Gminy Miejskiej Mielec opłat za gospodarowanie odpadami komunalnymi.</w:t>
      </w:r>
    </w:p>
    <w:p w14:paraId="06E11E22" w14:textId="77777777" w:rsidR="008F10A3" w:rsidRPr="008F10A3" w:rsidRDefault="008F10A3" w:rsidP="008F10A3">
      <w:pPr>
        <w:pStyle w:val="Akapitzlist"/>
        <w:numPr>
          <w:ilvl w:val="0"/>
          <w:numId w:val="1"/>
        </w:numPr>
        <w:rPr>
          <w:rFonts w:asciiTheme="minorHAnsi" w:eastAsiaTheme="minorHAnsi" w:hAnsiTheme="minorHAnsi" w:cstheme="minorHAnsi"/>
          <w:lang w:eastAsia="en-US"/>
        </w:rPr>
      </w:pPr>
      <w:r w:rsidRPr="008F10A3">
        <w:rPr>
          <w:rFonts w:asciiTheme="minorHAnsi" w:eastAsiaTheme="minorHAnsi" w:hAnsiTheme="minorHAnsi" w:cstheme="minorHAnsi"/>
          <w:lang w:eastAsia="en-US"/>
        </w:rPr>
        <w:t>Zapytania i wolne wnioski.</w:t>
      </w:r>
    </w:p>
    <w:p w14:paraId="478C98CB" w14:textId="77777777" w:rsidR="008F10A3" w:rsidRPr="008F10A3" w:rsidRDefault="008F10A3" w:rsidP="008F10A3">
      <w:pPr>
        <w:widowControl w:val="0"/>
        <w:tabs>
          <w:tab w:val="left" w:pos="720"/>
        </w:tabs>
        <w:overflowPunct w:val="0"/>
        <w:spacing w:after="120"/>
        <w:jc w:val="both"/>
        <w:rPr>
          <w:rFonts w:cstheme="minorHAnsi"/>
        </w:rPr>
      </w:pPr>
    </w:p>
    <w:p w14:paraId="281145E6" w14:textId="77777777" w:rsidR="008F10A3" w:rsidRDefault="008F10A3" w:rsidP="008F10A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968" w:firstLine="69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Komisji </w:t>
      </w:r>
    </w:p>
    <w:p w14:paraId="3B10DABC" w14:textId="3EC724CA" w:rsidR="00FD4B50" w:rsidRPr="008F10A3" w:rsidRDefault="008F10A3" w:rsidP="008F10A3">
      <w:pPr>
        <w:ind w:left="495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Zdzisław Nowakowski</w:t>
      </w:r>
    </w:p>
    <w:sectPr w:rsidR="00FD4B50" w:rsidRPr="008F10A3" w:rsidSect="005070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79EE" w14:textId="77777777" w:rsidR="008F10A3" w:rsidRDefault="008F10A3" w:rsidP="008F10A3">
      <w:pPr>
        <w:spacing w:after="0" w:line="240" w:lineRule="auto"/>
      </w:pPr>
      <w:r>
        <w:separator/>
      </w:r>
    </w:p>
  </w:endnote>
  <w:endnote w:type="continuationSeparator" w:id="0">
    <w:p w14:paraId="6819B558" w14:textId="77777777" w:rsidR="008F10A3" w:rsidRDefault="008F10A3" w:rsidP="008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68C" w14:textId="77777777" w:rsidR="005E107B" w:rsidRDefault="008F10A3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683D059E" w14:textId="77777777" w:rsidR="005E107B" w:rsidRDefault="008F10A3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080D79A9" w14:textId="19B02288" w:rsidR="005E107B" w:rsidRDefault="008F10A3" w:rsidP="005E107B">
    <w:pPr>
      <w:spacing w:after="0"/>
    </w:pPr>
    <w:r>
      <w:rPr>
        <w:rFonts w:cstheme="minorHAnsi"/>
        <w:i/>
        <w:sz w:val="18"/>
      </w:rPr>
      <w:t>o samorządzie gmin</w:t>
    </w:r>
    <w:r>
      <w:rPr>
        <w:rFonts w:cstheme="minorHAnsi"/>
        <w:sz w:val="18"/>
      </w:rPr>
      <w:t>nym (</w:t>
    </w:r>
    <w:proofErr w:type="spellStart"/>
    <w:r>
      <w:rPr>
        <w:rFonts w:cstheme="minorHAnsi"/>
        <w:sz w:val="18"/>
      </w:rPr>
      <w:t>t.j</w:t>
    </w:r>
    <w:proofErr w:type="spellEnd"/>
    <w:r>
      <w:rPr>
        <w:rFonts w:cstheme="minorHAnsi"/>
        <w:sz w:val="18"/>
      </w:rPr>
      <w:t>. Dz.U. z 2023 r. poz. 40)</w:t>
    </w:r>
  </w:p>
  <w:p w14:paraId="0800F428" w14:textId="77777777" w:rsidR="005E107B" w:rsidRDefault="000E5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C553" w14:textId="77777777" w:rsidR="008F10A3" w:rsidRDefault="008F10A3" w:rsidP="008F10A3">
      <w:pPr>
        <w:spacing w:after="0" w:line="240" w:lineRule="auto"/>
      </w:pPr>
      <w:r>
        <w:separator/>
      </w:r>
    </w:p>
  </w:footnote>
  <w:footnote w:type="continuationSeparator" w:id="0">
    <w:p w14:paraId="6596741B" w14:textId="77777777" w:rsidR="008F10A3" w:rsidRDefault="008F10A3" w:rsidP="008F1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08380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A3"/>
    <w:rsid w:val="000E5505"/>
    <w:rsid w:val="0026786B"/>
    <w:rsid w:val="008F10A3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75E6"/>
  <w15:chartTrackingRefBased/>
  <w15:docId w15:val="{C77DBC0B-245D-4C4C-BC27-B9118DD9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0A3"/>
  </w:style>
  <w:style w:type="paragraph" w:styleId="Akapitzlist">
    <w:name w:val="List Paragraph"/>
    <w:basedOn w:val="Normalny"/>
    <w:uiPriority w:val="34"/>
    <w:qFormat/>
    <w:rsid w:val="008F10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Weronika Krzak</cp:lastModifiedBy>
  <cp:revision>2</cp:revision>
  <dcterms:created xsi:type="dcterms:W3CDTF">2023-01-25T14:27:00Z</dcterms:created>
  <dcterms:modified xsi:type="dcterms:W3CDTF">2023-01-25T14:27:00Z</dcterms:modified>
</cp:coreProperties>
</file>