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A7A7" w14:textId="77777777" w:rsidR="00562F1B" w:rsidRDefault="00562F1B" w:rsidP="00562F1B">
      <w:pPr>
        <w:rPr>
          <w:rFonts w:cs="Calibri"/>
          <w:sz w:val="24"/>
          <w:szCs w:val="24"/>
        </w:rPr>
      </w:pPr>
    </w:p>
    <w:p w14:paraId="55736571" w14:textId="77777777" w:rsidR="00562F1B" w:rsidRDefault="00562F1B" w:rsidP="00562F1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</w:t>
      </w:r>
    </w:p>
    <w:p w14:paraId="47078D99" w14:textId="77777777" w:rsidR="00562F1B" w:rsidRDefault="00562F1B" w:rsidP="00562F1B">
      <w:pPr>
        <w:spacing w:after="0" w:line="240" w:lineRule="auto"/>
        <w:ind w:firstLine="6096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(miejscowość, data)</w:t>
      </w:r>
    </w:p>
    <w:p w14:paraId="07CFEF7E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</w:t>
      </w:r>
    </w:p>
    <w:p w14:paraId="4F235E22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</w:t>
      </w:r>
    </w:p>
    <w:p w14:paraId="1ADF2262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</w:t>
      </w:r>
    </w:p>
    <w:p w14:paraId="7D36CFE2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Wnioskodawca (Nazwa, Imię i Nazwisko, Adres)  </w:t>
      </w:r>
    </w:p>
    <w:p w14:paraId="3AD1F97A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i/>
          <w:iCs/>
          <w:color w:val="00000A"/>
          <w:sz w:val="24"/>
          <w:szCs w:val="24"/>
          <w:vertAlign w:val="superscript"/>
          <w:lang w:eastAsia="pl-PL"/>
        </w:rPr>
      </w:pPr>
    </w:p>
    <w:p w14:paraId="245C9836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color w:val="00000A"/>
          <w:sz w:val="24"/>
          <w:szCs w:val="24"/>
          <w:lang w:eastAsia="pl-PL"/>
        </w:rPr>
      </w:pPr>
    </w:p>
    <w:p w14:paraId="0F480FC2" w14:textId="77777777" w:rsidR="00562F1B" w:rsidRDefault="00562F1B" w:rsidP="00562F1B">
      <w:pPr>
        <w:spacing w:after="0" w:line="240" w:lineRule="auto"/>
        <w:jc w:val="right"/>
      </w:pP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color w:val="00000A"/>
          <w:sz w:val="32"/>
          <w:szCs w:val="32"/>
          <w:lang w:eastAsia="pl-PL"/>
        </w:rPr>
        <w:tab/>
      </w:r>
      <w:r>
        <w:rPr>
          <w:rFonts w:eastAsia="Times New Roman" w:cs="Calibri"/>
          <w:b/>
          <w:bCs/>
          <w:color w:val="00000A"/>
          <w:sz w:val="32"/>
          <w:szCs w:val="32"/>
          <w:lang w:eastAsia="pl-PL"/>
        </w:rPr>
        <w:t>Prezydent Miasta Mielca</w:t>
      </w:r>
    </w:p>
    <w:p w14:paraId="5A914B89" w14:textId="77777777" w:rsidR="00562F1B" w:rsidRDefault="00562F1B" w:rsidP="00562F1B">
      <w:pPr>
        <w:spacing w:after="0" w:line="240" w:lineRule="auto"/>
        <w:jc w:val="right"/>
        <w:rPr>
          <w:rFonts w:eastAsia="Times New Roman" w:cs="Calibri"/>
          <w:b/>
          <w:bCs/>
          <w:color w:val="00000A"/>
          <w:sz w:val="24"/>
          <w:szCs w:val="24"/>
          <w:lang w:eastAsia="pl-PL"/>
        </w:rPr>
      </w:pPr>
    </w:p>
    <w:p w14:paraId="130B9A3E" w14:textId="77777777" w:rsidR="00562F1B" w:rsidRDefault="00562F1B" w:rsidP="00562F1B">
      <w:pPr>
        <w:spacing w:after="140" w:line="288" w:lineRule="auto"/>
        <w:jc w:val="center"/>
        <w:rPr>
          <w:rFonts w:cs="Calibri"/>
          <w:b/>
          <w:sz w:val="24"/>
          <w:szCs w:val="24"/>
        </w:rPr>
      </w:pPr>
    </w:p>
    <w:p w14:paraId="3F28FD56" w14:textId="77777777" w:rsidR="00562F1B" w:rsidRDefault="00562F1B" w:rsidP="00562F1B">
      <w:pPr>
        <w:spacing w:after="140" w:line="288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N I O S E K</w:t>
      </w:r>
    </w:p>
    <w:p w14:paraId="228BAAA7" w14:textId="77777777" w:rsidR="00562F1B" w:rsidRDefault="00562F1B" w:rsidP="00562F1B">
      <w:pPr>
        <w:spacing w:after="140" w:line="288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wydanie zezwolenia na lokalizację w pasie drogowym urządzeń obcych oraz reklam</w:t>
      </w:r>
    </w:p>
    <w:p w14:paraId="631E9D69" w14:textId="77777777" w:rsidR="00562F1B" w:rsidRDefault="00562F1B" w:rsidP="00562F1B">
      <w:pPr>
        <w:spacing w:after="140" w:line="288" w:lineRule="auto"/>
        <w:jc w:val="center"/>
        <w:rPr>
          <w:rFonts w:cs="Calibri"/>
          <w:b/>
          <w:sz w:val="24"/>
          <w:szCs w:val="24"/>
          <w:lang w:eastAsia="zh-CN"/>
        </w:rPr>
      </w:pPr>
    </w:p>
    <w:p w14:paraId="2889AFB2" w14:textId="77777777" w:rsidR="00562F1B" w:rsidRDefault="00562F1B" w:rsidP="00562F1B">
      <w:pPr>
        <w:pStyle w:val="Akapitzlist"/>
        <w:numPr>
          <w:ilvl w:val="0"/>
          <w:numId w:val="1"/>
        </w:numPr>
        <w:spacing w:after="140" w:line="288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Wnoszę o wydanie zezwolenia na lokalizację:</w:t>
      </w:r>
    </w:p>
    <w:tbl>
      <w:tblPr>
        <w:tblW w:w="59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375"/>
      </w:tblGrid>
      <w:tr w:rsidR="00562F1B" w14:paraId="5E4013BD" w14:textId="77777777" w:rsidTr="00AD1B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5FE61" w14:textId="77777777" w:rsidR="00562F1B" w:rsidRDefault="00562F1B" w:rsidP="00AD1BE4">
            <w:pPr>
              <w:spacing w:after="0" w:line="360" w:lineRule="auto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45DB5" wp14:editId="493BD360">
                      <wp:simplePos x="0" y="0"/>
                      <wp:positionH relativeFrom="column">
                        <wp:posOffset>34920</wp:posOffset>
                      </wp:positionH>
                      <wp:positionV relativeFrom="paragraph">
                        <wp:posOffset>69210</wp:posOffset>
                      </wp:positionV>
                      <wp:extent cx="182880" cy="138431"/>
                      <wp:effectExtent l="0" t="0" r="26670" b="13969"/>
                      <wp:wrapNone/>
                      <wp:docPr id="1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36F1A" id="Schemat blokowy: proces 4" o:spid="_x0000_s1026" style="position:absolute;margin-left:2.75pt;margin-top:5.45pt;width:14.4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AA59" w14:textId="77777777" w:rsidR="00562F1B" w:rsidRDefault="00562F1B" w:rsidP="00AD1BE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urządzeń</w:t>
            </w:r>
          </w:p>
        </w:tc>
      </w:tr>
      <w:tr w:rsidR="00562F1B" w14:paraId="126FB14D" w14:textId="77777777" w:rsidTr="00AD1B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19B8" w14:textId="77777777" w:rsidR="00562F1B" w:rsidRDefault="00562F1B" w:rsidP="00AD1BE4">
            <w:pPr>
              <w:spacing w:after="0" w:line="360" w:lineRule="auto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8F5ED" wp14:editId="196F35BB">
                      <wp:simplePos x="0" y="0"/>
                      <wp:positionH relativeFrom="column">
                        <wp:posOffset>34920</wp:posOffset>
                      </wp:positionH>
                      <wp:positionV relativeFrom="paragraph">
                        <wp:posOffset>71752</wp:posOffset>
                      </wp:positionV>
                      <wp:extent cx="182880" cy="138431"/>
                      <wp:effectExtent l="0" t="0" r="26670" b="13969"/>
                      <wp:wrapNone/>
                      <wp:docPr id="2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B6A5B" id="Schemat blokowy: proces 2" o:spid="_x0000_s1026" style="position:absolute;margin-left:2.75pt;margin-top:5.65pt;width:14.4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7C71" w14:textId="77777777" w:rsidR="00562F1B" w:rsidRDefault="00562F1B" w:rsidP="00AD1BE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reklam</w:t>
            </w:r>
          </w:p>
        </w:tc>
      </w:tr>
    </w:tbl>
    <w:p w14:paraId="61F19DEE" w14:textId="77777777" w:rsidR="00562F1B" w:rsidRDefault="00562F1B" w:rsidP="00562F1B">
      <w:pPr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48DD4" w14:textId="77777777" w:rsidR="00562F1B" w:rsidRDefault="00562F1B" w:rsidP="00562F1B">
      <w:pPr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(opis urządzenia/reklamy)</w:t>
      </w:r>
    </w:p>
    <w:p w14:paraId="1A01B3BE" w14:textId="77777777" w:rsidR="00562F1B" w:rsidRDefault="00562F1B" w:rsidP="00562F1B">
      <w:pPr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</w:p>
    <w:p w14:paraId="4E593C91" w14:textId="77777777" w:rsidR="00562F1B" w:rsidRDefault="00562F1B" w:rsidP="00562F1B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Szczegółowe określenie lokalizacji:</w:t>
      </w:r>
    </w:p>
    <w:p w14:paraId="50755786" w14:textId="77777777" w:rsidR="00562F1B" w:rsidRDefault="00562F1B" w:rsidP="00562F1B">
      <w:pPr>
        <w:spacing w:after="0" w:line="360" w:lineRule="auto"/>
        <w:ind w:left="360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W pasie drogowym ulicy:___________________ nr działki: ____________</w:t>
      </w:r>
    </w:p>
    <w:p w14:paraId="40AB8925" w14:textId="77777777" w:rsidR="00562F1B" w:rsidRDefault="00562F1B" w:rsidP="00562F1B">
      <w:pPr>
        <w:spacing w:after="140" w:line="288" w:lineRule="auto"/>
        <w:rPr>
          <w:rFonts w:cs="Calibri"/>
          <w:sz w:val="24"/>
          <w:szCs w:val="24"/>
          <w:lang w:eastAsia="zh-CN"/>
        </w:rPr>
      </w:pPr>
    </w:p>
    <w:p w14:paraId="0FB925A3" w14:textId="77777777" w:rsidR="00562F1B" w:rsidRDefault="00562F1B" w:rsidP="00562F1B">
      <w:pPr>
        <w:spacing w:after="140" w:line="288" w:lineRule="auto"/>
      </w:pPr>
      <w:r>
        <w:rPr>
          <w:rFonts w:cs="Calibri"/>
          <w:sz w:val="24"/>
          <w:szCs w:val="24"/>
          <w:lang w:eastAsia="zh-CN"/>
        </w:rPr>
        <w:t xml:space="preserve">Załączniki : </w:t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</w:p>
    <w:p w14:paraId="4CE5A5D9" w14:textId="77777777" w:rsidR="00562F1B" w:rsidRDefault="00562F1B" w:rsidP="00562F1B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A"/>
          <w:sz w:val="24"/>
          <w:szCs w:val="24"/>
          <w:lang w:eastAsia="pl-PL"/>
        </w:rPr>
      </w:pPr>
      <w:r>
        <w:rPr>
          <w:rFonts w:eastAsia="Times New Roman" w:cs="Calibri"/>
          <w:color w:val="00000A"/>
          <w:sz w:val="24"/>
          <w:szCs w:val="24"/>
          <w:lang w:eastAsia="pl-PL"/>
        </w:rPr>
        <w:t>Szczegółowy plan sytuacyjny w skali 1:1.000 lub 1:500, z proponowaną lokalizacją urządzenia obcego lub reklamy (sporządzony np. na  kopii aktualnej mapy zasadniczej lub kopii mapy zasadniczej),</w:t>
      </w:r>
    </w:p>
    <w:p w14:paraId="21184230" w14:textId="77777777" w:rsidR="00562F1B" w:rsidRDefault="00562F1B" w:rsidP="00562F1B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sz w:val="24"/>
          <w:szCs w:val="24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pełnomocnictwa.</w:t>
      </w:r>
    </w:p>
    <w:p w14:paraId="3AAFE26F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i/>
          <w:color w:val="00000A"/>
          <w:sz w:val="24"/>
          <w:szCs w:val="24"/>
          <w:lang w:eastAsia="pl-PL"/>
        </w:rPr>
      </w:pPr>
    </w:p>
    <w:p w14:paraId="088EA29B" w14:textId="77777777" w:rsidR="00562F1B" w:rsidRDefault="00562F1B" w:rsidP="00562F1B">
      <w:pPr>
        <w:spacing w:after="0" w:line="240" w:lineRule="auto"/>
        <w:jc w:val="both"/>
        <w:rPr>
          <w:rFonts w:eastAsia="Times New Roman" w:cs="Calibri"/>
          <w:i/>
          <w:color w:val="00000A"/>
          <w:sz w:val="24"/>
          <w:szCs w:val="24"/>
          <w:lang w:eastAsia="pl-PL"/>
        </w:rPr>
      </w:pPr>
    </w:p>
    <w:p w14:paraId="6300C576" w14:textId="77777777" w:rsidR="00562F1B" w:rsidRDefault="00562F1B" w:rsidP="00562F1B">
      <w:pPr>
        <w:spacing w:after="0" w:line="240" w:lineRule="auto"/>
        <w:jc w:val="both"/>
      </w:pPr>
      <w:r>
        <w:rPr>
          <w:rFonts w:eastAsia="Times New Roman" w:cs="Calibri"/>
          <w:i/>
          <w:color w:val="00000A"/>
          <w:sz w:val="24"/>
          <w:szCs w:val="24"/>
          <w:lang w:eastAsia="pl-PL"/>
        </w:rPr>
        <w:t xml:space="preserve">Zwolnienie z opłaty skarbowej – </w:t>
      </w:r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 xml:space="preserve">na podstawie ustawy o opłacie skarbowej (tekst jedn. Dz.U. z 2022 r., poz. 2142 z </w:t>
      </w:r>
      <w:proofErr w:type="spellStart"/>
      <w:r>
        <w:rPr>
          <w:rFonts w:cs="Calibri"/>
          <w:i/>
          <w:sz w:val="24"/>
          <w:szCs w:val="24"/>
        </w:rPr>
        <w:t>późn</w:t>
      </w:r>
      <w:proofErr w:type="spellEnd"/>
      <w:r>
        <w:rPr>
          <w:rFonts w:cs="Calibri"/>
          <w:i/>
          <w:sz w:val="24"/>
          <w:szCs w:val="24"/>
        </w:rPr>
        <w:t>. zm.</w:t>
      </w:r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 xml:space="preserve">) - załącznik cz. III pkt 44 kol. 4 Zwolnienia </w:t>
      </w:r>
      <w:proofErr w:type="spellStart"/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>ppkt</w:t>
      </w:r>
      <w:proofErr w:type="spellEnd"/>
      <w:r>
        <w:rPr>
          <w:rFonts w:eastAsia="Times New Roman" w:cs="Calibri"/>
          <w:i/>
          <w:color w:val="00000A"/>
          <w:spacing w:val="1"/>
          <w:sz w:val="24"/>
          <w:szCs w:val="24"/>
          <w:lang w:eastAsia="pl-PL"/>
        </w:rPr>
        <w:t xml:space="preserve"> 9).</w:t>
      </w:r>
    </w:p>
    <w:p w14:paraId="2FA41FB4" w14:textId="77777777" w:rsidR="00562F1B" w:rsidRDefault="00562F1B" w:rsidP="00562F1B">
      <w:pPr>
        <w:spacing w:line="240" w:lineRule="auto"/>
        <w:jc w:val="both"/>
      </w:pPr>
    </w:p>
    <w:p w14:paraId="4660FC14" w14:textId="77777777" w:rsidR="00562F1B" w:rsidRDefault="00562F1B" w:rsidP="00562F1B">
      <w:pPr>
        <w:spacing w:line="240" w:lineRule="auto"/>
        <w:jc w:val="both"/>
      </w:pPr>
      <w:r>
        <w:rPr>
          <w:rStyle w:val="Pogrubienie"/>
          <w:rFonts w:cs="Calibri"/>
          <w:sz w:val="24"/>
          <w:szCs w:val="24"/>
        </w:rPr>
        <w:lastRenderedPageBreak/>
        <w:t>Klauzula informacyjna dotycząca przetwarzania danych osobowych uczestników postępowań administracyjnych w sprawie lokalizacji w pasie drogowym obiektu budowlanego / urządzenia niezwiązanego z potrzebami zarządzania drogami lub potrzebami ruchu drogowego.</w:t>
      </w:r>
    </w:p>
    <w:p w14:paraId="11B3743E" w14:textId="77777777" w:rsidR="00562F1B" w:rsidRDefault="00562F1B" w:rsidP="00562F1B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2C7F345C" w14:textId="77777777" w:rsidR="00562F1B" w:rsidRDefault="00562F1B" w:rsidP="00562F1B">
      <w:pPr>
        <w:pStyle w:val="Akapitzlist"/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Pani/Pana danych osobowych przetwarzanych w Urzędzie Miejskim w Mielcu jest: Prezydent Miasta Mielca, 39-300 Mielec, ul. Żeromskiego 26. </w:t>
      </w:r>
    </w:p>
    <w:p w14:paraId="27086BFD" w14:textId="77777777" w:rsidR="00562F1B" w:rsidRDefault="00562F1B" w:rsidP="00562F1B">
      <w:pPr>
        <w:pStyle w:val="Akapitzlist"/>
        <w:numPr>
          <w:ilvl w:val="0"/>
          <w:numId w:val="4"/>
        </w:numPr>
        <w:spacing w:before="100" w:after="100" w:line="276" w:lineRule="auto"/>
        <w:ind w:left="567"/>
        <w:jc w:val="both"/>
      </w:pPr>
      <w:r>
        <w:rPr>
          <w:rFonts w:cs="Calibri"/>
          <w:sz w:val="24"/>
          <w:szCs w:val="24"/>
        </w:rPr>
        <w:t xml:space="preserve">Inspektorem ochrony danych osobowych w Urzędzie Miejskim w Mielcu jest Pan Robert Płoszaj, dostępny pod adresem poczty elektronicznej: </w:t>
      </w:r>
      <w:hyperlink r:id="rId5" w:history="1">
        <w:r>
          <w:rPr>
            <w:rFonts w:cs="Calibri"/>
            <w:sz w:val="24"/>
            <w:szCs w:val="24"/>
          </w:rPr>
          <w:t>iod@um.mielec.pl</w:t>
        </w:r>
      </w:hyperlink>
      <w:r>
        <w:rPr>
          <w:rFonts w:cs="Calibri"/>
          <w:sz w:val="24"/>
          <w:szCs w:val="24"/>
        </w:rPr>
        <w:t>,  oraz nr telefonu  017- 7874033.</w:t>
      </w:r>
    </w:p>
    <w:p w14:paraId="09239617" w14:textId="77777777" w:rsidR="00562F1B" w:rsidRDefault="00562F1B" w:rsidP="00562F1B">
      <w:pPr>
        <w:pStyle w:val="Akapitzlist"/>
        <w:numPr>
          <w:ilvl w:val="0"/>
          <w:numId w:val="4"/>
        </w:numPr>
        <w:spacing w:before="100" w:after="100" w:line="276" w:lineRule="auto"/>
        <w:ind w:left="567"/>
        <w:jc w:val="both"/>
      </w:pPr>
      <w:r>
        <w:rPr>
          <w:rFonts w:cs="Calibri"/>
          <w:sz w:val="24"/>
          <w:szCs w:val="24"/>
        </w:rPr>
        <w:t xml:space="preserve">Pani/Pana dane osobowe przetwarzane będą na podstawie art. 6 ust. 1 lit. c RODO oraz ustawy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zm.), w związku z ustawą z dnia 21.03.1985 r. o drogach publicznych tj. Dz.U. z 2022 r., poz. 1693) w celu związanym z postępowaniem administracyjnym w sprawie decyzji na lokalizację w pasie drogowym obiektu budowlanego / urządzenia niezwiązanego z potrzebami zarządzania drogami lub potrzebami ruchu drogowego.</w:t>
      </w:r>
    </w:p>
    <w:p w14:paraId="3541A747" w14:textId="77777777" w:rsidR="00562F1B" w:rsidRDefault="00562F1B" w:rsidP="00562F1B">
      <w:pPr>
        <w:pStyle w:val="Akapitzlist"/>
        <w:numPr>
          <w:ilvl w:val="0"/>
          <w:numId w:val="4"/>
        </w:numPr>
        <w:spacing w:after="150" w:line="276" w:lineRule="auto"/>
        <w:ind w:left="567"/>
        <w:jc w:val="both"/>
      </w:pPr>
      <w:r>
        <w:rPr>
          <w:rFonts w:cs="Calibri"/>
          <w:sz w:val="24"/>
          <w:szCs w:val="24"/>
        </w:rPr>
        <w:t xml:space="preserve">Odbiorcami Pani/Pana danych osobowych będą wyłącznie osoby lub podmioty uprawnione do uzyskania danych osobowych na podstawie przepisów prawa w oparciu o ustawę z dnia 14.06.1960 r. - Kodeks Postępowania Administracyjnego (tj. Dz.U. z 2022 r., poz. 1693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zm.), w związku z ustawą z dnia 21.03.1985 r. o drogach publicznych (tj. Dz.U. z 2022 r., poz. 1693), w tym strony postępowania administracyjnego.</w:t>
      </w:r>
    </w:p>
    <w:p w14:paraId="32BB2E1A" w14:textId="77777777" w:rsidR="00562F1B" w:rsidRDefault="00562F1B" w:rsidP="00562F1B">
      <w:pPr>
        <w:pStyle w:val="Akapitzlist"/>
        <w:numPr>
          <w:ilvl w:val="0"/>
          <w:numId w:val="4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Pani/Pana dane osobowe będą przetwarzane przez okres niezbędny do realizacji celu przetwarzania wskazanego w pkt. 3, w tym przetwarzane do celów archiwalnych do momentu wygaśnięcia obowiązku archiwizacji danych wynikającego z przepisów prawa.</w:t>
      </w:r>
    </w:p>
    <w:p w14:paraId="51E47715" w14:textId="77777777" w:rsidR="00562F1B" w:rsidRDefault="00562F1B" w:rsidP="00562F1B">
      <w:pPr>
        <w:pStyle w:val="Akapitzlist"/>
        <w:numPr>
          <w:ilvl w:val="0"/>
          <w:numId w:val="4"/>
        </w:numPr>
        <w:spacing w:before="100" w:after="100" w:line="276" w:lineRule="auto"/>
        <w:ind w:left="567"/>
        <w:jc w:val="both"/>
      </w:pPr>
      <w:r>
        <w:rPr>
          <w:rFonts w:cs="Calibri"/>
          <w:sz w:val="24"/>
          <w:szCs w:val="24"/>
        </w:rPr>
        <w:t xml:space="preserve">Obowiązek podania przez Panią/Pana danych osobowych bezpośrednio Pani/Pana dotyczących jest wymogiem ustawowym w oparciu o ustawę z dnia 14.06.1960 r. - Kodeks Postępowania Administracyjnego (tj. Dz.U. z 2022 r., poz. 2000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zm.). Nie podanie przez Panią/Pana danych skutkować będzie brakiem możliwości rozpatrzenia wniosku.</w:t>
      </w:r>
    </w:p>
    <w:p w14:paraId="44B94016" w14:textId="77777777" w:rsidR="00562F1B" w:rsidRDefault="00562F1B" w:rsidP="00562F1B">
      <w:pPr>
        <w:pStyle w:val="Akapitzlist"/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odniesieniu do Pani/Pana danych osobowych decyzje nie będą podejmowane w sposób zautomatyzowany, stosowanie do art. 22 RODO.</w:t>
      </w:r>
    </w:p>
    <w:p w14:paraId="11DC7592" w14:textId="77777777" w:rsidR="00562F1B" w:rsidRDefault="00562F1B" w:rsidP="00562F1B">
      <w:pPr>
        <w:pStyle w:val="Akapitzlist"/>
        <w:numPr>
          <w:ilvl w:val="0"/>
          <w:numId w:val="4"/>
        </w:numPr>
        <w:spacing w:before="100" w:after="10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 Pani/Pan:</w:t>
      </w:r>
    </w:p>
    <w:p w14:paraId="519712E4" w14:textId="77777777" w:rsidR="00562F1B" w:rsidRDefault="00562F1B" w:rsidP="00562F1B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15 RODO prawo dostępu do danych osobowych Pani/Pana dotyczących;</w:t>
      </w:r>
    </w:p>
    <w:p w14:paraId="2BBC9F27" w14:textId="77777777" w:rsidR="00562F1B" w:rsidRDefault="00562F1B" w:rsidP="00562F1B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na podstawie art. 16 RODO prawo do sprostowania Pani/Pana danych osobowych;</w:t>
      </w:r>
    </w:p>
    <w:p w14:paraId="7E326B56" w14:textId="77777777" w:rsidR="00562F1B" w:rsidRDefault="00562F1B" w:rsidP="00562F1B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F4CD014" w14:textId="77777777" w:rsidR="00562F1B" w:rsidRDefault="00562F1B" w:rsidP="00562F1B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70D7899F" w14:textId="77777777" w:rsidR="00562F1B" w:rsidRDefault="00562F1B" w:rsidP="00562F1B">
      <w:pPr>
        <w:pStyle w:val="Akapitzlist"/>
        <w:numPr>
          <w:ilvl w:val="0"/>
          <w:numId w:val="4"/>
        </w:numPr>
        <w:spacing w:after="150" w:line="276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przysługuje Pani/Panu:</w:t>
      </w:r>
    </w:p>
    <w:p w14:paraId="17C78A6E" w14:textId="77777777" w:rsidR="00562F1B" w:rsidRDefault="00562F1B" w:rsidP="00562F1B">
      <w:pPr>
        <w:pStyle w:val="Akapitzlist"/>
        <w:numPr>
          <w:ilvl w:val="0"/>
          <w:numId w:val="6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art. 17 ust. 3 lit. b, d lub e RODO prawo do usunięcia danych osobowych;</w:t>
      </w:r>
    </w:p>
    <w:p w14:paraId="5D166691" w14:textId="77777777" w:rsidR="00562F1B" w:rsidRDefault="00562F1B" w:rsidP="00562F1B">
      <w:pPr>
        <w:pStyle w:val="Akapitzlist"/>
        <w:numPr>
          <w:ilvl w:val="0"/>
          <w:numId w:val="6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prawo do przenoszenia danych osobowych, o którym mowa w art. 20 RODO;</w:t>
      </w:r>
    </w:p>
    <w:p w14:paraId="3F69A2E4" w14:textId="77777777" w:rsidR="00562F1B" w:rsidRDefault="00562F1B" w:rsidP="00562F1B">
      <w:pPr>
        <w:pStyle w:val="Akapitzlist"/>
        <w:numPr>
          <w:ilvl w:val="0"/>
          <w:numId w:val="6"/>
        </w:numPr>
        <w:spacing w:after="150" w:line="276" w:lineRule="auto"/>
        <w:ind w:left="567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29AD2FA" w14:textId="77777777" w:rsidR="00562F1B" w:rsidRDefault="00562F1B" w:rsidP="00562F1B">
      <w:pPr>
        <w:pStyle w:val="Akapitzlist"/>
        <w:spacing w:after="150" w:line="276" w:lineRule="auto"/>
        <w:ind w:left="567"/>
        <w:jc w:val="both"/>
        <w:rPr>
          <w:rFonts w:cs="Calibri"/>
          <w:sz w:val="24"/>
          <w:szCs w:val="24"/>
        </w:rPr>
      </w:pPr>
    </w:p>
    <w:p w14:paraId="189CABF8" w14:textId="77777777" w:rsidR="00562F1B" w:rsidRDefault="00562F1B" w:rsidP="00562F1B">
      <w:pPr>
        <w:pStyle w:val="Akapitzlist"/>
        <w:spacing w:after="150" w:line="276" w:lineRule="auto"/>
        <w:ind w:left="567"/>
        <w:jc w:val="both"/>
        <w:rPr>
          <w:rFonts w:cs="Calibri"/>
          <w:sz w:val="24"/>
          <w:szCs w:val="24"/>
        </w:rPr>
      </w:pPr>
    </w:p>
    <w:p w14:paraId="4D7E1931" w14:textId="77777777" w:rsidR="00562F1B" w:rsidRDefault="00562F1B" w:rsidP="00562F1B">
      <w:pPr>
        <w:pStyle w:val="Akapitzlist"/>
        <w:spacing w:after="150" w:line="276" w:lineRule="auto"/>
        <w:ind w:left="567"/>
        <w:jc w:val="both"/>
        <w:rPr>
          <w:rFonts w:cs="Calibri"/>
          <w:sz w:val="24"/>
          <w:szCs w:val="24"/>
        </w:rPr>
      </w:pPr>
    </w:p>
    <w:p w14:paraId="79994D4E" w14:textId="77777777" w:rsidR="00562F1B" w:rsidRDefault="00562F1B" w:rsidP="00562F1B">
      <w:pPr>
        <w:pStyle w:val="Akapitzlist"/>
        <w:spacing w:after="0" w:line="276" w:lineRule="auto"/>
        <w:ind w:left="567"/>
        <w:jc w:val="both"/>
      </w:pPr>
      <w:r>
        <w:rPr>
          <w:rFonts w:eastAsia="Times New Roman" w:cs="Calibri"/>
          <w:color w:val="00000A"/>
          <w:sz w:val="24"/>
          <w:szCs w:val="24"/>
          <w:lang w:eastAsia="pl-PL"/>
        </w:rPr>
        <w:t xml:space="preserve">                                                                                ________________________________</w:t>
      </w:r>
    </w:p>
    <w:p w14:paraId="0937A7BE" w14:textId="77777777" w:rsidR="00562F1B" w:rsidRDefault="00562F1B" w:rsidP="00562F1B">
      <w:pPr>
        <w:spacing w:after="0" w:line="240" w:lineRule="auto"/>
        <w:jc w:val="both"/>
      </w:pP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</w:r>
      <w:r>
        <w:rPr>
          <w:rFonts w:eastAsia="Times New Roman" w:cs="Calibri"/>
          <w:color w:val="00000A"/>
          <w:sz w:val="24"/>
          <w:szCs w:val="24"/>
          <w:lang w:eastAsia="pl-PL"/>
        </w:rPr>
        <w:tab/>
        <w:t xml:space="preserve">          (data, </w:t>
      </w:r>
      <w:r>
        <w:rPr>
          <w:rFonts w:eastAsia="Times New Roman" w:cs="Calibri"/>
          <w:iCs/>
          <w:color w:val="00000A"/>
          <w:sz w:val="24"/>
          <w:szCs w:val="24"/>
          <w:lang w:eastAsia="pl-PL"/>
        </w:rPr>
        <w:t>podpis Wnioskodawcy)</w:t>
      </w:r>
    </w:p>
    <w:p w14:paraId="372AE7FC" w14:textId="77777777" w:rsidR="00562F1B" w:rsidRDefault="00562F1B" w:rsidP="00562F1B">
      <w:pPr>
        <w:rPr>
          <w:rFonts w:cs="Calibri"/>
          <w:sz w:val="24"/>
          <w:szCs w:val="24"/>
        </w:rPr>
      </w:pPr>
    </w:p>
    <w:p w14:paraId="04127EB9" w14:textId="77777777" w:rsidR="00562F1B" w:rsidRDefault="00562F1B" w:rsidP="00562F1B"/>
    <w:p w14:paraId="54944052" w14:textId="77777777" w:rsidR="00562F1B" w:rsidRDefault="00562F1B" w:rsidP="00562F1B"/>
    <w:p w14:paraId="0DF752D5" w14:textId="77777777" w:rsidR="00FD6A1A" w:rsidRDefault="00FD6A1A"/>
    <w:sectPr w:rsidR="00FD6A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7F8"/>
    <w:multiLevelType w:val="multilevel"/>
    <w:tmpl w:val="D0F004E2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B7574D"/>
    <w:multiLevelType w:val="multilevel"/>
    <w:tmpl w:val="D05299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46DD408C"/>
    <w:multiLevelType w:val="multilevel"/>
    <w:tmpl w:val="DD0A4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223B"/>
    <w:multiLevelType w:val="multilevel"/>
    <w:tmpl w:val="DDAA8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5647"/>
    <w:multiLevelType w:val="multilevel"/>
    <w:tmpl w:val="57B4192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517035813">
    <w:abstractNumId w:val="2"/>
  </w:num>
  <w:num w:numId="2" w16cid:durableId="1096829924">
    <w:abstractNumId w:val="0"/>
  </w:num>
  <w:num w:numId="3" w16cid:durableId="755638485">
    <w:abstractNumId w:val="0"/>
    <w:lvlOverride w:ilvl="0">
      <w:startOverride w:val="1"/>
    </w:lvlOverride>
  </w:num>
  <w:num w:numId="4" w16cid:durableId="1924144906">
    <w:abstractNumId w:val="3"/>
  </w:num>
  <w:num w:numId="5" w16cid:durableId="1744058528">
    <w:abstractNumId w:val="4"/>
  </w:num>
  <w:num w:numId="6" w16cid:durableId="13109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1B"/>
    <w:rsid w:val="00562F1B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3A7D"/>
  <w15:chartTrackingRefBased/>
  <w15:docId w15:val="{293C0E3D-5848-498E-8A69-1818A49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1B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62F1B"/>
    <w:pPr>
      <w:ind w:left="720"/>
    </w:pPr>
  </w:style>
  <w:style w:type="character" w:styleId="Pogrubienie">
    <w:name w:val="Strong"/>
    <w:basedOn w:val="Domylnaczcionkaakapitu"/>
    <w:rsid w:val="0056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Wioletta Madej</cp:lastModifiedBy>
  <cp:revision>1</cp:revision>
  <dcterms:created xsi:type="dcterms:W3CDTF">2022-11-08T08:54:00Z</dcterms:created>
  <dcterms:modified xsi:type="dcterms:W3CDTF">2022-11-08T08:56:00Z</dcterms:modified>
</cp:coreProperties>
</file>