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F363" w14:textId="6D995D23" w:rsidR="00574145" w:rsidRDefault="00574145" w:rsidP="00574145">
      <w:pPr>
        <w:spacing w:after="12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Mielec, 2</w:t>
      </w:r>
      <w:r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.2022 r. </w:t>
      </w:r>
    </w:p>
    <w:p w14:paraId="3F31EF89" w14:textId="08448BD6" w:rsidR="00574145" w:rsidRDefault="00574145" w:rsidP="0057414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BR.0012.6.</w:t>
      </w:r>
      <w:r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.2022</w:t>
      </w:r>
    </w:p>
    <w:p w14:paraId="79BF3B0D" w14:textId="65CA5AC9" w:rsidR="00574145" w:rsidRDefault="00574145" w:rsidP="00574145">
      <w:pPr>
        <w:spacing w:after="120" w:line="276" w:lineRule="auto"/>
        <w:rPr>
          <w:rFonts w:asciiTheme="minorHAnsi" w:hAnsiTheme="minorHAnsi" w:cstheme="minorHAnsi"/>
        </w:rPr>
      </w:pPr>
    </w:p>
    <w:p w14:paraId="1F09CE3A" w14:textId="56394E8D" w:rsidR="00574145" w:rsidRDefault="00574145" w:rsidP="00574145">
      <w:pPr>
        <w:spacing w:after="120" w:line="276" w:lineRule="auto"/>
        <w:rPr>
          <w:rFonts w:asciiTheme="minorHAnsi" w:hAnsiTheme="minorHAnsi" w:cstheme="minorHAnsi"/>
        </w:rPr>
      </w:pPr>
    </w:p>
    <w:p w14:paraId="6F875C00" w14:textId="77777777" w:rsidR="00574145" w:rsidRDefault="00574145" w:rsidP="00574145">
      <w:pPr>
        <w:spacing w:after="120" w:line="276" w:lineRule="auto"/>
        <w:rPr>
          <w:rFonts w:asciiTheme="minorHAnsi" w:hAnsiTheme="minorHAnsi" w:cstheme="minorHAnsi"/>
        </w:rPr>
      </w:pPr>
    </w:p>
    <w:p w14:paraId="38494B39" w14:textId="77777777" w:rsidR="00574145" w:rsidRDefault="00574145" w:rsidP="00574145">
      <w:pPr>
        <w:spacing w:after="120" w:line="276" w:lineRule="auto"/>
        <w:rPr>
          <w:rFonts w:asciiTheme="minorHAnsi" w:hAnsiTheme="minorHAnsi" w:cstheme="minorHAnsi"/>
        </w:rPr>
      </w:pPr>
    </w:p>
    <w:p w14:paraId="6ED799F4" w14:textId="77777777" w:rsidR="00574145" w:rsidRDefault="00574145" w:rsidP="00574145">
      <w:pPr>
        <w:spacing w:after="120" w:line="276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i/>
        </w:rPr>
        <w:t>Sz. P.   ………………………………………</w:t>
      </w:r>
    </w:p>
    <w:p w14:paraId="603A1415" w14:textId="77777777" w:rsidR="00574145" w:rsidRDefault="00574145" w:rsidP="00574145">
      <w:pPr>
        <w:spacing w:after="120" w:line="276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  <w:t>…………………………………….</w:t>
      </w:r>
    </w:p>
    <w:p w14:paraId="2F215FF1" w14:textId="36E1519B" w:rsidR="00574145" w:rsidRDefault="00574145" w:rsidP="00574145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7D046678" w14:textId="77777777" w:rsidR="00574145" w:rsidRDefault="00574145" w:rsidP="00574145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2E6A7320" w14:textId="6EF6DFF0" w:rsidR="00574145" w:rsidRDefault="00574145" w:rsidP="00574145">
      <w:pPr>
        <w:spacing w:after="120" w:line="276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Uprzejmie zawiadamiam, że w dniu</w:t>
      </w:r>
      <w:r w:rsidR="00FB7624">
        <w:rPr>
          <w:rFonts w:asciiTheme="minorHAnsi" w:hAnsiTheme="minorHAnsi" w:cstheme="minorHAnsi"/>
          <w:b/>
        </w:rPr>
        <w:t xml:space="preserve"> 1 września</w:t>
      </w:r>
      <w:r>
        <w:rPr>
          <w:rFonts w:asciiTheme="minorHAnsi" w:hAnsiTheme="minorHAnsi" w:cstheme="minorHAnsi"/>
          <w:b/>
        </w:rPr>
        <w:t xml:space="preserve"> 2022 r. (</w:t>
      </w:r>
      <w:r w:rsidR="00FB7624">
        <w:rPr>
          <w:rFonts w:asciiTheme="minorHAnsi" w:hAnsiTheme="minorHAnsi" w:cstheme="minorHAnsi"/>
          <w:b/>
        </w:rPr>
        <w:t>czwartek</w:t>
      </w:r>
      <w:r>
        <w:rPr>
          <w:rFonts w:asciiTheme="minorHAnsi" w:hAnsiTheme="minorHAnsi" w:cstheme="minorHAnsi"/>
          <w:b/>
        </w:rPr>
        <w:t>) o godz. 14:</w:t>
      </w:r>
      <w:r w:rsidR="00FB7624">
        <w:rPr>
          <w:rFonts w:asciiTheme="minorHAnsi" w:hAnsiTheme="minorHAnsi" w:cstheme="minorHAnsi"/>
          <w:b/>
        </w:rPr>
        <w:t>00</w:t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  <w:vertAlign w:val="superscript"/>
        </w:rPr>
        <w:br/>
      </w:r>
      <w:r>
        <w:rPr>
          <w:rFonts w:asciiTheme="minorHAnsi" w:hAnsiTheme="minorHAnsi" w:cstheme="minorHAnsi"/>
        </w:rPr>
        <w:t>w Urzędzie Miejskim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w sali im. Św. Jana Pawła II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odbędzie się posiedzenie Komisji Budownictwa i Gospodarki Komunalnej Rady Miejskiej w Mielcu.</w:t>
      </w:r>
    </w:p>
    <w:p w14:paraId="44CF4C8B" w14:textId="77777777" w:rsidR="00574145" w:rsidRDefault="00574145" w:rsidP="00574145">
      <w:pPr>
        <w:spacing w:after="120" w:line="276" w:lineRule="auto"/>
        <w:ind w:firstLine="709"/>
        <w:jc w:val="both"/>
        <w:rPr>
          <w:rFonts w:asciiTheme="minorHAnsi" w:hAnsiTheme="minorHAnsi" w:cstheme="minorHAnsi"/>
        </w:rPr>
      </w:pPr>
    </w:p>
    <w:p w14:paraId="5FB859FE" w14:textId="77777777" w:rsidR="00574145" w:rsidRDefault="00574145" w:rsidP="00574145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Porządek posiedzenia</w:t>
      </w:r>
      <w:r>
        <w:rPr>
          <w:rFonts w:asciiTheme="minorHAnsi" w:hAnsiTheme="minorHAnsi" w:cstheme="minorHAnsi"/>
        </w:rPr>
        <w:t>:</w:t>
      </w:r>
    </w:p>
    <w:p w14:paraId="63D70AEC" w14:textId="41B0B1AE" w:rsidR="00574145" w:rsidRPr="00574145" w:rsidRDefault="00574145" w:rsidP="0057414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eastAsiaTheme="minorEastAsia" w:hAnsiTheme="minorHAnsi" w:cstheme="minorHAnsi"/>
          <w:bCs/>
        </w:rPr>
      </w:pPr>
      <w:r w:rsidRPr="00574145">
        <w:rPr>
          <w:rFonts w:asciiTheme="minorHAnsi" w:eastAsiaTheme="minorEastAsia" w:hAnsiTheme="minorHAnsi" w:cstheme="minorHAnsi"/>
          <w:lang w:eastAsia="pl" w:bidi="ar"/>
        </w:rPr>
        <w:t xml:space="preserve">Wyrażenie opinii odnośnie projektu uchwały </w:t>
      </w:r>
      <w:r w:rsidRPr="00574145">
        <w:rPr>
          <w:rFonts w:asciiTheme="minorHAnsi" w:eastAsiaTheme="minorEastAsia" w:hAnsiTheme="minorHAnsi" w:cstheme="minorHAnsi"/>
          <w:lang w:val="pl" w:eastAsia="pl" w:bidi="ar"/>
        </w:rPr>
        <w:t>w sprawie</w:t>
      </w:r>
      <w:r w:rsidRPr="00574145">
        <w:rPr>
          <w:rFonts w:asciiTheme="minorHAnsi" w:eastAsiaTheme="minorEastAsia" w:hAnsiTheme="minorHAnsi" w:cstheme="minorHAnsi"/>
          <w:bCs/>
        </w:rPr>
        <w:t xml:space="preserve"> </w:t>
      </w:r>
      <w:r w:rsidRPr="00574145">
        <w:rPr>
          <w:rFonts w:asciiTheme="minorHAnsi" w:hAnsiTheme="minorHAnsi" w:cstheme="minorHAnsi"/>
        </w:rPr>
        <w:t>wyrażenia zgody na sprzedaż nieruchomości.</w:t>
      </w:r>
    </w:p>
    <w:p w14:paraId="5F5C7DDA" w14:textId="30144A52" w:rsidR="00574145" w:rsidRPr="00574145" w:rsidRDefault="00574145" w:rsidP="0057414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eastAsiaTheme="minorEastAsia" w:hAnsiTheme="minorHAnsi" w:cstheme="minorHAnsi"/>
          <w:bCs/>
        </w:rPr>
      </w:pPr>
      <w:r w:rsidRPr="00574145">
        <w:rPr>
          <w:rFonts w:asciiTheme="minorHAnsi" w:eastAsiaTheme="minorEastAsia" w:hAnsiTheme="minorHAnsi" w:cstheme="minorHAnsi"/>
          <w:lang w:eastAsia="pl" w:bidi="ar"/>
        </w:rPr>
        <w:t xml:space="preserve">Wyrażenie opinii odnośnie projektu uchwały </w:t>
      </w:r>
      <w:r w:rsidRPr="00574145">
        <w:rPr>
          <w:rFonts w:asciiTheme="minorHAnsi" w:eastAsiaTheme="minorEastAsia" w:hAnsiTheme="minorHAnsi" w:cstheme="minorHAnsi"/>
          <w:lang w:val="pl" w:eastAsia="pl" w:bidi="ar"/>
        </w:rPr>
        <w:t>w sprawie</w:t>
      </w:r>
      <w:r w:rsidRPr="00574145">
        <w:rPr>
          <w:rFonts w:asciiTheme="minorHAnsi" w:eastAsiaTheme="minorEastAsia" w:hAnsiTheme="minorHAnsi" w:cstheme="minorHAnsi"/>
          <w:bCs/>
        </w:rPr>
        <w:t xml:space="preserve"> </w:t>
      </w:r>
      <w:r w:rsidRPr="00574145">
        <w:rPr>
          <w:rFonts w:asciiTheme="minorHAnsi" w:hAnsiTheme="minorHAnsi" w:cstheme="minorHAnsi"/>
        </w:rPr>
        <w:t>wyrażenia opinii dotyczącej utworzenia przystanku osobowego na linii kolejowej nr 25.</w:t>
      </w:r>
    </w:p>
    <w:p w14:paraId="4BCAFD64" w14:textId="77777777" w:rsidR="00574145" w:rsidRDefault="00574145" w:rsidP="0057414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Zapytania i wolne wnioski.</w:t>
      </w:r>
    </w:p>
    <w:p w14:paraId="4567B042" w14:textId="77777777" w:rsidR="00574145" w:rsidRDefault="00574145" w:rsidP="0057414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Przewodniczący Komisji</w:t>
      </w:r>
    </w:p>
    <w:p w14:paraId="35E1A008" w14:textId="77777777" w:rsidR="00574145" w:rsidRDefault="00574145" w:rsidP="00574145">
      <w:p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Zbigniew Głowacki    </w:t>
      </w:r>
    </w:p>
    <w:p w14:paraId="2BC51465" w14:textId="77777777" w:rsidR="00574145" w:rsidRDefault="00574145" w:rsidP="00574145">
      <w:pPr>
        <w:rPr>
          <w:rFonts w:asciiTheme="minorHAnsi" w:hAnsiTheme="minorHAnsi" w:cstheme="minorHAnsi"/>
          <w:i/>
          <w:sz w:val="18"/>
          <w:szCs w:val="18"/>
        </w:rPr>
      </w:pPr>
    </w:p>
    <w:p w14:paraId="42AC3717" w14:textId="77777777" w:rsidR="00574145" w:rsidRDefault="00574145" w:rsidP="00574145">
      <w:pPr>
        <w:rPr>
          <w:rFonts w:asciiTheme="minorHAnsi" w:hAnsiTheme="minorHAnsi" w:cstheme="minorHAnsi"/>
          <w:i/>
          <w:sz w:val="18"/>
          <w:szCs w:val="18"/>
        </w:rPr>
      </w:pPr>
    </w:p>
    <w:p w14:paraId="734B4245" w14:textId="77777777" w:rsidR="00574145" w:rsidRDefault="00574145" w:rsidP="00574145">
      <w:pPr>
        <w:rPr>
          <w:rFonts w:asciiTheme="minorHAnsi" w:hAnsiTheme="minorHAnsi" w:cstheme="minorHAnsi"/>
          <w:i/>
          <w:sz w:val="18"/>
          <w:szCs w:val="18"/>
        </w:rPr>
      </w:pPr>
    </w:p>
    <w:p w14:paraId="38F9E7AE" w14:textId="77777777" w:rsidR="00574145" w:rsidRDefault="00574145" w:rsidP="00574145">
      <w:pPr>
        <w:rPr>
          <w:rFonts w:asciiTheme="minorHAnsi" w:hAnsiTheme="minorHAnsi" w:cstheme="minorHAnsi"/>
          <w:i/>
          <w:sz w:val="18"/>
          <w:szCs w:val="18"/>
        </w:rPr>
      </w:pPr>
    </w:p>
    <w:p w14:paraId="5275EFAA" w14:textId="77777777" w:rsidR="00574145" w:rsidRDefault="00574145" w:rsidP="00574145">
      <w:pPr>
        <w:rPr>
          <w:rFonts w:asciiTheme="minorHAnsi" w:hAnsiTheme="minorHAnsi" w:cstheme="minorHAnsi"/>
          <w:i/>
          <w:sz w:val="18"/>
          <w:szCs w:val="18"/>
        </w:rPr>
      </w:pPr>
    </w:p>
    <w:p w14:paraId="4964EDA4" w14:textId="77777777" w:rsidR="00574145" w:rsidRDefault="00574145" w:rsidP="00574145">
      <w:pPr>
        <w:rPr>
          <w:rFonts w:asciiTheme="minorHAnsi" w:hAnsiTheme="minorHAnsi" w:cstheme="minorHAnsi"/>
          <w:i/>
          <w:sz w:val="18"/>
          <w:szCs w:val="18"/>
        </w:rPr>
      </w:pPr>
    </w:p>
    <w:p w14:paraId="7DE393FA" w14:textId="77777777" w:rsidR="00574145" w:rsidRDefault="00574145" w:rsidP="00574145">
      <w:pPr>
        <w:rPr>
          <w:rFonts w:asciiTheme="minorHAnsi" w:hAnsiTheme="minorHAnsi" w:cstheme="minorHAnsi"/>
          <w:i/>
          <w:sz w:val="18"/>
          <w:szCs w:val="18"/>
        </w:rPr>
      </w:pPr>
    </w:p>
    <w:p w14:paraId="01BB43EF" w14:textId="77777777" w:rsidR="00574145" w:rsidRDefault="00574145" w:rsidP="00574145">
      <w:pPr>
        <w:rPr>
          <w:rFonts w:asciiTheme="minorHAnsi" w:hAnsiTheme="minorHAnsi" w:cstheme="minorHAnsi"/>
          <w:i/>
          <w:sz w:val="18"/>
          <w:szCs w:val="18"/>
        </w:rPr>
      </w:pPr>
    </w:p>
    <w:p w14:paraId="49058830" w14:textId="77777777" w:rsidR="00574145" w:rsidRDefault="00574145" w:rsidP="00574145">
      <w:pPr>
        <w:rPr>
          <w:rFonts w:asciiTheme="minorHAnsi" w:hAnsiTheme="minorHAnsi" w:cstheme="minorHAnsi"/>
          <w:i/>
          <w:sz w:val="18"/>
          <w:szCs w:val="18"/>
        </w:rPr>
      </w:pPr>
    </w:p>
    <w:p w14:paraId="50E5BC3E" w14:textId="77777777" w:rsidR="00574145" w:rsidRDefault="00574145" w:rsidP="00574145">
      <w:pPr>
        <w:rPr>
          <w:rFonts w:asciiTheme="minorHAnsi" w:hAnsiTheme="minorHAnsi" w:cstheme="minorHAnsi"/>
          <w:i/>
          <w:sz w:val="18"/>
          <w:szCs w:val="18"/>
        </w:rPr>
      </w:pPr>
    </w:p>
    <w:p w14:paraId="1EDB7AC5" w14:textId="77777777" w:rsidR="00574145" w:rsidRDefault="00574145" w:rsidP="00574145">
      <w:pPr>
        <w:rPr>
          <w:rFonts w:asciiTheme="minorHAnsi" w:hAnsiTheme="minorHAnsi" w:cstheme="minorHAnsi"/>
          <w:i/>
          <w:sz w:val="18"/>
          <w:szCs w:val="18"/>
        </w:rPr>
      </w:pPr>
    </w:p>
    <w:p w14:paraId="0B6786D2" w14:textId="77777777" w:rsidR="00574145" w:rsidRDefault="00574145" w:rsidP="00574145">
      <w:pPr>
        <w:rPr>
          <w:rFonts w:asciiTheme="minorHAnsi" w:hAnsiTheme="minorHAnsi" w:cstheme="minorHAnsi"/>
          <w:i/>
          <w:sz w:val="18"/>
          <w:szCs w:val="18"/>
        </w:rPr>
      </w:pPr>
    </w:p>
    <w:p w14:paraId="63CA435F" w14:textId="697E97B6" w:rsidR="00574145" w:rsidRDefault="00574145" w:rsidP="00574145">
      <w:pPr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Podstawa prawna do urlopowania</w:t>
      </w:r>
    </w:p>
    <w:p w14:paraId="6187816E" w14:textId="77777777" w:rsidR="00574145" w:rsidRDefault="00574145" w:rsidP="00574145">
      <w:pPr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art. 25 ust. 3 ustawy z dnia 8 marca 1990 r.</w:t>
      </w:r>
    </w:p>
    <w:p w14:paraId="2F1C1326" w14:textId="7A586172" w:rsidR="00D961CB" w:rsidRDefault="00574145">
      <w:r>
        <w:rPr>
          <w:rFonts w:asciiTheme="minorHAnsi" w:hAnsiTheme="minorHAnsi" w:cstheme="minorHAnsi"/>
          <w:i/>
          <w:sz w:val="18"/>
          <w:szCs w:val="18"/>
        </w:rPr>
        <w:t>o samorządzie gmin</w:t>
      </w:r>
      <w:r>
        <w:rPr>
          <w:rFonts w:asciiTheme="minorHAnsi" w:hAnsiTheme="minorHAnsi" w:cstheme="minorHAnsi"/>
          <w:sz w:val="18"/>
          <w:szCs w:val="18"/>
        </w:rPr>
        <w:t>nym (</w:t>
      </w:r>
      <w:proofErr w:type="spellStart"/>
      <w:r>
        <w:rPr>
          <w:rFonts w:asciiTheme="minorHAnsi" w:hAnsiTheme="minorHAnsi" w:cstheme="minorHAnsi"/>
          <w:sz w:val="18"/>
          <w:szCs w:val="18"/>
        </w:rPr>
        <w:t>t.j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. Dz.U. z 2022 r. poz. 559 z </w:t>
      </w:r>
      <w:proofErr w:type="spellStart"/>
      <w:r>
        <w:rPr>
          <w:rFonts w:asciiTheme="minorHAnsi" w:hAnsiTheme="minorHAnsi" w:cstheme="minorHAnsi"/>
          <w:sz w:val="18"/>
          <w:szCs w:val="18"/>
        </w:rPr>
        <w:t>późn</w:t>
      </w:r>
      <w:proofErr w:type="spellEnd"/>
      <w:r>
        <w:rPr>
          <w:rFonts w:asciiTheme="minorHAnsi" w:hAnsiTheme="minorHAnsi" w:cstheme="minorHAnsi"/>
          <w:sz w:val="18"/>
          <w:szCs w:val="18"/>
        </w:rPr>
        <w:t>. zm.)</w:t>
      </w:r>
    </w:p>
    <w:sectPr w:rsidR="00D9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15CF6"/>
    <w:multiLevelType w:val="multilevel"/>
    <w:tmpl w:val="6B415CF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784422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45"/>
    <w:rsid w:val="00574145"/>
    <w:rsid w:val="00D961CB"/>
    <w:rsid w:val="00FB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A6C3"/>
  <w15:chartTrackingRefBased/>
  <w15:docId w15:val="{AB7C8C92-F839-452B-A4F3-4013D657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1</cp:revision>
  <dcterms:created xsi:type="dcterms:W3CDTF">2022-08-29T07:04:00Z</dcterms:created>
  <dcterms:modified xsi:type="dcterms:W3CDTF">2022-08-29T07:17:00Z</dcterms:modified>
</cp:coreProperties>
</file>