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Mielec, 2</w:t>
      </w:r>
      <w:r>
        <w:rPr>
          <w:rFonts w:hint="default" w:asciiTheme="minorHAnsi" w:hAnsiTheme="minorHAnsi" w:cstheme="minorHAnsi"/>
          <w:lang w:val="pl-PL"/>
        </w:rPr>
        <w:t>1</w:t>
      </w:r>
      <w:r>
        <w:rPr>
          <w:rFonts w:asciiTheme="minorHAnsi" w:hAnsiTheme="minorHAnsi" w:cstheme="minorHAnsi"/>
        </w:rPr>
        <w:t>.0</w:t>
      </w:r>
      <w:r>
        <w:rPr>
          <w:rFonts w:hint="default" w:asciiTheme="minorHAnsi" w:hAnsiTheme="minorHAnsi" w:cstheme="minorHAnsi"/>
          <w:lang w:val="pl-PL"/>
        </w:rPr>
        <w:t>4</w:t>
      </w:r>
      <w:r>
        <w:rPr>
          <w:rFonts w:asciiTheme="minorHAnsi" w:hAnsiTheme="minorHAnsi" w:cstheme="minorHAnsi"/>
        </w:rPr>
        <w:t xml:space="preserve">.2022 r. 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BR.0012.5.</w:t>
      </w:r>
      <w:r>
        <w:rPr>
          <w:rFonts w:hint="default" w:asciiTheme="minorHAnsi" w:hAnsiTheme="minorHAnsi" w:cstheme="minorHAnsi"/>
          <w:lang w:val="pl-PL"/>
        </w:rPr>
        <w:t>4</w:t>
      </w:r>
      <w:r>
        <w:rPr>
          <w:rFonts w:asciiTheme="minorHAnsi" w:hAnsiTheme="minorHAnsi" w:cstheme="minorHAnsi"/>
        </w:rPr>
        <w:t>.2022</w:t>
      </w:r>
    </w:p>
    <w:p>
      <w:pPr>
        <w:spacing w:after="120" w:line="276" w:lineRule="auto"/>
        <w:rPr>
          <w:rFonts w:asciiTheme="minorHAnsi" w:hAnsiTheme="minorHAnsi" w:cstheme="minorHAnsi"/>
        </w:rPr>
      </w:pPr>
    </w:p>
    <w:p>
      <w:pPr>
        <w:spacing w:after="120" w:line="276" w:lineRule="auto"/>
        <w:rPr>
          <w:rFonts w:asciiTheme="minorHAnsi" w:hAnsiTheme="minorHAnsi" w:cstheme="minorHAnsi"/>
        </w:rPr>
      </w:pPr>
    </w:p>
    <w:p>
      <w:pPr>
        <w:spacing w:after="120" w:line="276" w:lineRule="auto"/>
        <w:ind w:left="35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Sz. P.   ………………………………………</w:t>
      </w:r>
    </w:p>
    <w:p>
      <w:pPr>
        <w:spacing w:after="120" w:line="276" w:lineRule="auto"/>
        <w:ind w:left="35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………………………………………..</w:t>
      </w:r>
    </w:p>
    <w:p>
      <w:pPr>
        <w:spacing w:after="120" w:line="360" w:lineRule="auto"/>
        <w:jc w:val="both"/>
        <w:rPr>
          <w:rFonts w:asciiTheme="minorHAnsi" w:hAnsiTheme="minorHAnsi" w:cstheme="minorHAnsi"/>
        </w:rPr>
      </w:pPr>
    </w:p>
    <w:p>
      <w:p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>
      <w:pPr>
        <w:spacing w:line="276" w:lineRule="auto"/>
        <w:ind w:firstLine="708"/>
        <w:jc w:val="both"/>
        <w:rPr>
          <w:rFonts w:hint="default"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</w:rPr>
        <w:t>Uprzejmie zawiadamiam, że w dniu</w:t>
      </w:r>
      <w:r>
        <w:rPr>
          <w:rFonts w:asciiTheme="minorHAnsi" w:hAnsiTheme="minorHAnsi" w:cstheme="minorHAnsi"/>
          <w:b/>
        </w:rPr>
        <w:t xml:space="preserve"> 2</w:t>
      </w:r>
      <w:r>
        <w:rPr>
          <w:rFonts w:hint="default" w:asciiTheme="minorHAnsi" w:hAnsiTheme="minorHAnsi" w:cstheme="minorHAnsi"/>
          <w:b/>
          <w:lang w:val="pl-PL"/>
        </w:rPr>
        <w:t>5 kwietnia</w:t>
      </w:r>
      <w:r>
        <w:rPr>
          <w:rFonts w:asciiTheme="minorHAnsi" w:hAnsiTheme="minorHAnsi" w:cstheme="minorHAnsi"/>
          <w:b/>
        </w:rPr>
        <w:t xml:space="preserve"> 2022 r. (</w:t>
      </w:r>
      <w:r>
        <w:rPr>
          <w:rFonts w:hint="default" w:asciiTheme="minorHAnsi" w:hAnsiTheme="minorHAnsi" w:cstheme="minorHAnsi"/>
          <w:b/>
          <w:lang w:val="pl-PL"/>
        </w:rPr>
        <w:t>poniedziałek</w:t>
      </w:r>
      <w:r>
        <w:rPr>
          <w:rFonts w:asciiTheme="minorHAnsi" w:hAnsiTheme="minorHAnsi" w:cstheme="minorHAnsi"/>
          <w:b/>
        </w:rPr>
        <w:t>) o godz. 12:00</w:t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  <w:vertAlign w:val="superscript"/>
        </w:rPr>
        <w:br w:type="textWrapping"/>
      </w:r>
      <w:r>
        <w:rPr>
          <w:rFonts w:hint="default" w:asciiTheme="minorHAnsi" w:hAnsiTheme="minorHAnsi" w:cstheme="minorHAnsi"/>
          <w:lang w:val="pl-PL"/>
        </w:rPr>
        <w:t>w Urzędzie Miejskim w Mielcu w sali im. Św. Jana Pawła II odbędzie</w:t>
      </w:r>
      <w:r>
        <w:rPr>
          <w:rFonts w:asciiTheme="minorHAnsi" w:hAnsiTheme="minorHAnsi" w:cstheme="minorHAnsi"/>
        </w:rPr>
        <w:t xml:space="preserve"> się posiedzenie Komisji Porządku Publicznego i Regulaminowej Rady Miejskiej w Mielcu</w:t>
      </w:r>
      <w:r>
        <w:rPr>
          <w:rFonts w:hint="default" w:asciiTheme="minorHAnsi" w:hAnsiTheme="minorHAnsi" w:cstheme="minorHAnsi"/>
          <w:lang w:val="pl-PL"/>
        </w:rPr>
        <w:t>.</w:t>
      </w:r>
    </w:p>
    <w:p>
      <w:pPr>
        <w:spacing w:line="360" w:lineRule="auto"/>
        <w:jc w:val="both"/>
        <w:rPr>
          <w:rFonts w:asciiTheme="minorHAnsi" w:hAnsiTheme="minorHAnsi" w:cstheme="minorHAnsi"/>
          <w:b/>
        </w:rPr>
      </w:pPr>
    </w:p>
    <w:p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Porządek posiedzenia</w:t>
      </w:r>
      <w:r>
        <w:rPr>
          <w:rFonts w:asciiTheme="minorHAnsi" w:hAnsiTheme="minorHAnsi" w:cstheme="minorHAnsi"/>
        </w:rPr>
        <w:t>:</w:t>
      </w:r>
    </w:p>
    <w:p>
      <w:pPr>
        <w:pStyle w:val="6"/>
        <w:numPr>
          <w:ilvl w:val="0"/>
          <w:numId w:val="1"/>
        </w:numPr>
        <w:spacing w:after="12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Wyrażenie opinii odnośnie projektu uchwały</w:t>
      </w:r>
      <w:r>
        <w:rPr>
          <w:rFonts w:asciiTheme="minorHAnsi" w:hAnsiTheme="minorHAnsi" w:cstheme="minorHAnsi"/>
          <w:b w:val="0"/>
          <w:bCs/>
          <w:color w:val="auto"/>
        </w:rPr>
        <w:t xml:space="preserve"> </w:t>
      </w:r>
      <w:r>
        <w:rPr>
          <w:rFonts w:ascii="Calibri" w:hAnsi="Calibri" w:eastAsia="Times New Roman" w:cs="Calibri"/>
          <w:b w:val="0"/>
          <w:bCs/>
          <w:color w:val="auto"/>
          <w:kern w:val="0"/>
          <w:sz w:val="24"/>
          <w:szCs w:val="24"/>
          <w:lang w:val="pl" w:eastAsia="pl" w:bidi="ar"/>
        </w:rPr>
        <w:t>o zmianie uchwały w sprawie określenia zasad, szczegółowego trybu przyznawania i pozbawiania stypendiów sportowych dla zawodników osiągających wysokie wyniki we współzawodnictwie sportowym</w:t>
      </w:r>
      <w:r>
        <w:rPr>
          <w:rFonts w:hint="default" w:cs="Calibri"/>
          <w:b w:val="0"/>
          <w:bCs/>
          <w:color w:val="auto"/>
          <w:kern w:val="0"/>
          <w:sz w:val="24"/>
          <w:szCs w:val="24"/>
          <w:lang w:val="pl-PL" w:eastAsia="pl" w:bidi="ar"/>
        </w:rPr>
        <w:t>.</w:t>
      </w:r>
    </w:p>
    <w:p>
      <w:pPr>
        <w:pStyle w:val="6"/>
        <w:numPr>
          <w:ilvl w:val="0"/>
          <w:numId w:val="1"/>
        </w:numPr>
        <w:spacing w:after="12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Wyrażenie opinii odnośnie projektu uchwały </w:t>
      </w:r>
      <w:r>
        <w:rPr>
          <w:rFonts w:asciiTheme="minorHAnsi" w:hAnsiTheme="minorHAnsi" w:cstheme="minorHAnsi"/>
          <w:bCs/>
        </w:rPr>
        <w:t>w sprawie</w:t>
      </w:r>
      <w:r>
        <w:rPr>
          <w:rFonts w:hint="default" w:asciiTheme="minorHAnsi" w:hAnsiTheme="minorHAnsi" w:cstheme="minorHAnsi"/>
          <w:bCs/>
          <w:lang w:val="pl-PL"/>
        </w:rPr>
        <w:t xml:space="preserve"> </w:t>
      </w:r>
      <w:r>
        <w:rPr>
          <w:rFonts w:asciiTheme="minorHAnsi" w:hAnsiTheme="minorHAnsi" w:cstheme="minorHAnsi"/>
          <w:bCs/>
        </w:rPr>
        <w:t xml:space="preserve">wyznaczenia miejsca do prowadzenia handlu w piątki i soboty przez rolników i ich domowników oraz uchwalenia regulaminu określającego zasady prowadzenia handlu w piątki i soboty przez rolników </w:t>
      </w:r>
      <w:r>
        <w:rPr>
          <w:rFonts w:asciiTheme="minorHAnsi" w:hAnsiTheme="minorHAnsi" w:cstheme="minorHAnsi"/>
          <w:bCs/>
        </w:rPr>
        <w:br w:type="textWrapping"/>
      </w:r>
      <w:bookmarkStart w:id="0" w:name="_GoBack"/>
      <w:bookmarkEnd w:id="0"/>
      <w:r>
        <w:rPr>
          <w:rFonts w:asciiTheme="minorHAnsi" w:hAnsiTheme="minorHAnsi" w:cstheme="minorHAnsi"/>
          <w:bCs/>
        </w:rPr>
        <w:t>i ich domowników na wyznaczonych miejscach.</w:t>
      </w:r>
    </w:p>
    <w:p>
      <w:pPr>
        <w:pStyle w:val="6"/>
        <w:numPr>
          <w:ilvl w:val="0"/>
          <w:numId w:val="1"/>
        </w:numPr>
        <w:spacing w:after="12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Zapytania i wolne wnioski.</w:t>
      </w:r>
    </w:p>
    <w:p>
      <w:p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>
      <w:pPr>
        <w:ind w:left="4248" w:firstLine="708"/>
        <w:rPr>
          <w:rFonts w:asciiTheme="minorHAnsi" w:hAnsiTheme="minorHAnsi" w:cstheme="minorHAnsi"/>
          <w:b/>
        </w:rPr>
      </w:pPr>
    </w:p>
    <w:p>
      <w:pPr>
        <w:ind w:left="4248" w:firstLine="708"/>
        <w:rPr>
          <w:rFonts w:asciiTheme="minorHAnsi" w:hAnsiTheme="minorHAnsi" w:cstheme="minorHAnsi"/>
          <w:b/>
        </w:rPr>
      </w:pPr>
    </w:p>
    <w:p>
      <w:pPr>
        <w:ind w:left="4671" w:firstLine="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Komisji </w:t>
      </w:r>
    </w:p>
    <w:p>
      <w:pPr>
        <w:ind w:left="4812" w:firstLine="2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Porządku Publicznego i Regulaminowej </w:t>
      </w:r>
    </w:p>
    <w:p>
      <w:pPr>
        <w:ind w:left="4812"/>
        <w:rPr>
          <w:rFonts w:asciiTheme="minorHAnsi" w:hAnsiTheme="minorHAnsi" w:cstheme="minorHAnsi"/>
        </w:rPr>
      </w:pPr>
    </w:p>
    <w:p>
      <w:pPr>
        <w:ind w:left="4812" w:firstLine="27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/-/ Mirosława Jakubowska</w:t>
      </w: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Podstawa prawna do urlopowania:</w:t>
      </w:r>
    </w:p>
    <w:p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o samorządzie gmin</w:t>
      </w:r>
      <w:r>
        <w:rPr>
          <w:rFonts w:asciiTheme="minorHAnsi" w:hAnsiTheme="minorHAnsi" w:cstheme="minorHAnsi"/>
          <w:sz w:val="16"/>
          <w:szCs w:val="16"/>
        </w:rPr>
        <w:t>nym (t.j. Dz.U. z 2022 r. poz. 559)</w:t>
      </w:r>
    </w:p>
    <w:sectPr>
      <w:pgSz w:w="11906" w:h="16838"/>
      <w:pgMar w:top="1134" w:right="1416" w:bottom="1418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3A70B5"/>
    <w:multiLevelType w:val="multilevel"/>
    <w:tmpl w:val="373A70B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80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37E7D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45A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16F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B7654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1693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8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0AC9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54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035D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487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6D8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2E10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07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30EE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0B65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5A3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44C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289E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2D2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078C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098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5B0C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196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7C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22BD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5BF7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3AD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0FF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0EE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2DEE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67A98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0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41A0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1F8C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457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180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3C7B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CEA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4A1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A72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BC0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0B26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6FF6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314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43E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255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6A6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2C87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472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55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797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BF6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57B14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647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133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  <w:rsid w:val="02026F93"/>
    <w:rsid w:val="31013A9E"/>
    <w:rsid w:val="48CB4B22"/>
    <w:rsid w:val="4ECD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rFonts w:eastAsiaTheme="minorHAnsi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1005</Characters>
  <Lines>8</Lines>
  <Paragraphs>2</Paragraphs>
  <TotalTime>0</TotalTime>
  <ScaleCrop>false</ScaleCrop>
  <LinksUpToDate>false</LinksUpToDate>
  <CharactersWithSpaces>1170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2021-09-23T06:09:00Z</dcterms:created>
  <dc:creator>Magdalena Pękalska</dc:creator>
  <cp:lastModifiedBy>mjarecka</cp:lastModifiedBy>
  <cp:lastPrinted>2022-02-16T11:39:00Z</cp:lastPrinted>
  <dcterms:modified xsi:type="dcterms:W3CDTF">2022-04-21T09:24:05Z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1045-11.2.0.11074</vt:lpwstr>
  </property>
  <property fmtid="{D5CDD505-2E9C-101B-9397-08002B2CF9AE}" pid="3" name="ICV">
    <vt:lpwstr>18350CC4F4964FD18A77C49EECE1CFE1</vt:lpwstr>
  </property>
</Properties>
</file>