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67" w:rsidRPr="0019491C" w:rsidRDefault="00904F67" w:rsidP="00904F67">
      <w:pPr>
        <w:ind w:left="6372"/>
        <w:jc w:val="right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 xml:space="preserve">      </w:t>
      </w:r>
      <w:r w:rsidR="00C06004">
        <w:rPr>
          <w:rFonts w:asciiTheme="minorHAnsi" w:hAnsiTheme="minorHAnsi" w:cstheme="minorHAnsi"/>
        </w:rPr>
        <w:t>Mielec, 10.11</w:t>
      </w:r>
      <w:r w:rsidRPr="0019491C">
        <w:rPr>
          <w:rFonts w:asciiTheme="minorHAnsi" w:hAnsiTheme="minorHAnsi" w:cstheme="minorHAnsi"/>
        </w:rPr>
        <w:t xml:space="preserve">.2021 r. </w:t>
      </w:r>
    </w:p>
    <w:p w:rsidR="00904F67" w:rsidRPr="0019491C" w:rsidRDefault="00C06004" w:rsidP="00904F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BR.0012.8.11</w:t>
      </w:r>
      <w:r w:rsidR="00904F67" w:rsidRPr="0019491C">
        <w:rPr>
          <w:rFonts w:asciiTheme="minorHAnsi" w:hAnsiTheme="minorHAnsi" w:cstheme="minorHAnsi"/>
        </w:rPr>
        <w:t>.2021</w:t>
      </w: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Sz. P.   …………………………………….</w:t>
      </w:r>
    </w:p>
    <w:p w:rsidR="00904F67" w:rsidRPr="0019491C" w:rsidRDefault="00904F67" w:rsidP="00904F67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…………………………………….</w:t>
      </w:r>
    </w:p>
    <w:p w:rsidR="00904F67" w:rsidRPr="0019491C" w:rsidRDefault="00904F67" w:rsidP="00904F67">
      <w:pPr>
        <w:spacing w:line="480" w:lineRule="auto"/>
        <w:rPr>
          <w:rFonts w:asciiTheme="minorHAnsi" w:hAnsiTheme="minorHAnsi" w:cstheme="minorHAnsi"/>
        </w:rPr>
      </w:pPr>
    </w:p>
    <w:p w:rsidR="00904F67" w:rsidRPr="0019491C" w:rsidRDefault="00904F67" w:rsidP="00904F67">
      <w:pPr>
        <w:spacing w:line="480" w:lineRule="auto"/>
        <w:rPr>
          <w:rFonts w:asciiTheme="minorHAnsi" w:hAnsiTheme="minorHAnsi" w:cstheme="minorHAnsi"/>
        </w:rPr>
      </w:pPr>
    </w:p>
    <w:p w:rsidR="00904F67" w:rsidRPr="0019491C" w:rsidRDefault="00904F67" w:rsidP="00904F67">
      <w:pPr>
        <w:spacing w:line="360" w:lineRule="auto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  <w:t xml:space="preserve">Uprzejmie zawiadamiam, że w dniu </w:t>
      </w:r>
      <w:r w:rsidR="00C06004">
        <w:rPr>
          <w:rFonts w:asciiTheme="minorHAnsi" w:hAnsiTheme="minorHAnsi" w:cstheme="minorHAnsi"/>
          <w:b/>
        </w:rPr>
        <w:t>16 listopada 2021 r. (wtorek) o godz. 10</w:t>
      </w:r>
      <w:r>
        <w:rPr>
          <w:rFonts w:asciiTheme="minorHAnsi" w:hAnsiTheme="minorHAnsi" w:cstheme="minorHAnsi"/>
          <w:b/>
        </w:rPr>
        <w:t>:0</w:t>
      </w:r>
      <w:r w:rsidRPr="0019491C">
        <w:rPr>
          <w:rFonts w:asciiTheme="minorHAnsi" w:hAnsiTheme="minorHAnsi" w:cstheme="minorHAnsi"/>
          <w:b/>
        </w:rPr>
        <w:t>0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</w:rPr>
        <w:br/>
      </w:r>
      <w:r w:rsidRPr="0019491C">
        <w:rPr>
          <w:rFonts w:asciiTheme="minorHAnsi" w:hAnsiTheme="minorHAnsi" w:cstheme="minorHAnsi"/>
          <w:b/>
        </w:rPr>
        <w:t>w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  <w:b/>
        </w:rPr>
        <w:t xml:space="preserve">Urzędzie Miejskim </w:t>
      </w:r>
      <w:r w:rsidRPr="0019491C">
        <w:rPr>
          <w:rFonts w:asciiTheme="minorHAnsi" w:hAnsiTheme="minorHAnsi" w:cstheme="minorHAnsi"/>
        </w:rPr>
        <w:t>w sali im. Św. Jana Pawła II</w:t>
      </w:r>
      <w:r w:rsidRPr="0019491C">
        <w:rPr>
          <w:rFonts w:asciiTheme="minorHAnsi" w:hAnsiTheme="minorHAnsi" w:cstheme="minorHAnsi"/>
          <w:b/>
        </w:rPr>
        <w:t xml:space="preserve"> </w:t>
      </w:r>
      <w:r w:rsidRPr="0019491C">
        <w:rPr>
          <w:rFonts w:asciiTheme="minorHAnsi" w:hAnsiTheme="minorHAnsi" w:cstheme="minorHAnsi"/>
        </w:rPr>
        <w:t xml:space="preserve">odbędzie się posiedzenie Komisji Skarg, Wniosków i Petycji Rady Miejskiej w Mielcu.  </w:t>
      </w: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904F67" w:rsidRDefault="00904F67" w:rsidP="00904F67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9491C">
        <w:rPr>
          <w:rFonts w:asciiTheme="minorHAnsi" w:hAnsiTheme="minorHAnsi" w:cstheme="minorHAnsi"/>
          <w:b/>
          <w:u w:val="single"/>
        </w:rPr>
        <w:t>Porządek posiedzenia:</w:t>
      </w:r>
    </w:p>
    <w:p w:rsidR="00904F67" w:rsidRPr="0019491C" w:rsidRDefault="00904F67" w:rsidP="00904F67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>Rozpatrzenie skargi na działalność Dyrektora Szkoły Podstawowej Nr 6 w Mielcu.</w:t>
      </w:r>
    </w:p>
    <w:p w:rsidR="00904F67" w:rsidRPr="00904F67" w:rsidRDefault="00904F67" w:rsidP="00904F67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 xml:space="preserve">       </w:t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  <w:b/>
        </w:rPr>
        <w:t>Przewodnicząca Komisji</w:t>
      </w:r>
    </w:p>
    <w:p w:rsidR="00904F67" w:rsidRPr="0019491C" w:rsidRDefault="00904F67" w:rsidP="00904F67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  <w:t xml:space="preserve">                             </w:t>
      </w:r>
    </w:p>
    <w:p w:rsidR="00904F67" w:rsidRPr="0019491C" w:rsidRDefault="00904F67" w:rsidP="00904F67">
      <w:pPr>
        <w:ind w:left="5664"/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 xml:space="preserve">     /-/ Jolanta Wolska</w:t>
      </w:r>
    </w:p>
    <w:p w:rsidR="00904F67" w:rsidRPr="0019491C" w:rsidRDefault="00904F67" w:rsidP="00904F67">
      <w:pPr>
        <w:rPr>
          <w:rFonts w:asciiTheme="minorHAnsi" w:hAnsiTheme="minorHAnsi" w:cstheme="minorHAnsi"/>
          <w:i/>
        </w:rPr>
      </w:pPr>
    </w:p>
    <w:p w:rsidR="00904F67" w:rsidRPr="0019491C" w:rsidRDefault="00904F67" w:rsidP="00904F67">
      <w:pPr>
        <w:rPr>
          <w:rFonts w:asciiTheme="minorHAnsi" w:hAnsiTheme="minorHAnsi" w:cstheme="minorHAnsi"/>
          <w:i/>
        </w:rPr>
      </w:pPr>
    </w:p>
    <w:p w:rsidR="00904F67" w:rsidRPr="0019491C" w:rsidRDefault="00904F67" w:rsidP="00904F67">
      <w:pPr>
        <w:rPr>
          <w:rFonts w:asciiTheme="minorHAnsi" w:hAnsiTheme="minorHAnsi" w:cstheme="minorHAnsi"/>
          <w:i/>
        </w:rPr>
      </w:pPr>
    </w:p>
    <w:p w:rsidR="00904F67" w:rsidRPr="0019491C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Pr="0019491C" w:rsidRDefault="00904F67" w:rsidP="00904F67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Podstawa prawna do urlopowania:</w:t>
      </w:r>
    </w:p>
    <w:p w:rsidR="00904F67" w:rsidRPr="0019491C" w:rsidRDefault="00904F67" w:rsidP="00904F67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art. 25 ust. 3 ustawy z dnia 8 marca 1990 r.</w:t>
      </w:r>
    </w:p>
    <w:p w:rsidR="00904F67" w:rsidRPr="0019491C" w:rsidRDefault="00904F67" w:rsidP="00904F67">
      <w:pPr>
        <w:rPr>
          <w:rFonts w:asciiTheme="minorHAnsi" w:hAnsiTheme="minorHAnsi" w:cstheme="minorHAnsi"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o samorządzie gmin</w:t>
      </w:r>
      <w:r w:rsidRPr="0019491C">
        <w:rPr>
          <w:rFonts w:asciiTheme="minorHAnsi" w:hAnsiTheme="minorHAnsi" w:cstheme="minorHAnsi"/>
          <w:sz w:val="20"/>
          <w:szCs w:val="20"/>
        </w:rPr>
        <w:t>nym (</w:t>
      </w:r>
      <w:proofErr w:type="spellStart"/>
      <w:r w:rsidRPr="0019491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9491C">
        <w:rPr>
          <w:rFonts w:asciiTheme="minorHAnsi" w:hAnsiTheme="minorHAnsi" w:cstheme="minorHAnsi"/>
          <w:sz w:val="20"/>
          <w:szCs w:val="20"/>
        </w:rPr>
        <w:t>. Dz.U. z 2021 r. poz. 1372</w:t>
      </w:r>
      <w:r w:rsidR="009F49E3">
        <w:rPr>
          <w:rFonts w:asciiTheme="minorHAnsi" w:hAnsiTheme="minorHAnsi" w:cstheme="minorHAnsi"/>
          <w:sz w:val="20"/>
          <w:szCs w:val="20"/>
        </w:rPr>
        <w:t xml:space="preserve"> ze zm.</w:t>
      </w:r>
      <w:bookmarkStart w:id="0" w:name="_GoBack"/>
      <w:bookmarkEnd w:id="0"/>
      <w:r w:rsidRPr="0019491C">
        <w:rPr>
          <w:rFonts w:asciiTheme="minorHAnsi" w:hAnsiTheme="minorHAnsi" w:cstheme="minorHAnsi"/>
          <w:sz w:val="20"/>
          <w:szCs w:val="20"/>
        </w:rPr>
        <w:t>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6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17EF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AF8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438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4F67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49E3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04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0804-FC05-4A7B-9E24-C2DF62A7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dcterms:created xsi:type="dcterms:W3CDTF">2021-11-10T09:29:00Z</dcterms:created>
  <dcterms:modified xsi:type="dcterms:W3CDTF">2021-11-10T09:29:00Z</dcterms:modified>
</cp:coreProperties>
</file>