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</w:t>
      </w:r>
      <w:r w:rsidRPr="008F43BE">
        <w:t>,</w:t>
      </w:r>
      <w:r w:rsidR="00B87F9F" w:rsidRPr="008F43BE">
        <w:t xml:space="preserve"> </w:t>
      </w:r>
      <w:r w:rsidR="008F43BE" w:rsidRPr="008F43BE">
        <w:t>17</w:t>
      </w:r>
      <w:r w:rsidR="00583E56" w:rsidRPr="008F43BE">
        <w:t>.</w:t>
      </w:r>
      <w:r w:rsidR="00597E1D" w:rsidRPr="008F43BE">
        <w:t>11</w:t>
      </w:r>
      <w:r w:rsidR="003626EF">
        <w:t>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583E56">
        <w:t>6</w:t>
      </w:r>
      <w:r w:rsidR="003626EF">
        <w:t>.2020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17490D">
        <w:t xml:space="preserve">dniu </w:t>
      </w:r>
      <w:r w:rsidR="0017490D" w:rsidRPr="0017490D">
        <w:rPr>
          <w:b/>
        </w:rPr>
        <w:t>20</w:t>
      </w:r>
      <w:r w:rsidR="009F0C49" w:rsidRPr="0017490D">
        <w:rPr>
          <w:b/>
        </w:rPr>
        <w:t xml:space="preserve"> listopada</w:t>
      </w:r>
      <w:r w:rsidR="003626EF" w:rsidRPr="0017490D">
        <w:rPr>
          <w:b/>
        </w:rPr>
        <w:t xml:space="preserve"> 2020</w:t>
      </w:r>
      <w:r w:rsidR="000732AB" w:rsidRPr="0017490D">
        <w:rPr>
          <w:b/>
        </w:rPr>
        <w:t xml:space="preserve"> r. </w:t>
      </w:r>
      <w:r w:rsidR="0017490D" w:rsidRPr="0017490D">
        <w:rPr>
          <w:b/>
        </w:rPr>
        <w:t>(piątek</w:t>
      </w:r>
      <w:r w:rsidR="00C216FD" w:rsidRPr="0017490D">
        <w:rPr>
          <w:b/>
        </w:rPr>
        <w:t xml:space="preserve">) o godz. </w:t>
      </w:r>
      <w:r w:rsidR="009F0C49" w:rsidRPr="0017490D">
        <w:rPr>
          <w:b/>
        </w:rPr>
        <w:t>13:0</w:t>
      </w:r>
      <w:r w:rsidR="00550ECD" w:rsidRPr="0017490D">
        <w:rPr>
          <w:b/>
        </w:rPr>
        <w:t>0</w:t>
      </w:r>
      <w:r w:rsidRPr="0017490D">
        <w:rPr>
          <w:vertAlign w:val="superscript"/>
        </w:rPr>
        <w:t xml:space="preserve"> </w:t>
      </w:r>
      <w:r w:rsidRPr="0017490D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907DFE" w:rsidRPr="00907DFE" w:rsidRDefault="00C01FB7" w:rsidP="00907D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 w:rsidRPr="00907DFE">
        <w:t>Wyrażenie opinii odnośnie projektu uchw</w:t>
      </w:r>
      <w:r w:rsidR="00907DFE" w:rsidRPr="00907DFE">
        <w:t xml:space="preserve">ały </w:t>
      </w:r>
      <w:r w:rsidR="00907DFE" w:rsidRPr="00907DFE">
        <w:rPr>
          <w:bCs/>
          <w:sz w:val="22"/>
          <w:szCs w:val="22"/>
        </w:rPr>
        <w:t xml:space="preserve">w sprawie nadania nazwy rondu zlokalizowanemu w ciągu ulicy Witosa  w Mielcu - Rondo Daniela </w:t>
      </w:r>
      <w:proofErr w:type="spellStart"/>
      <w:r w:rsidR="00907DFE" w:rsidRPr="00907DFE">
        <w:rPr>
          <w:bCs/>
          <w:sz w:val="22"/>
          <w:szCs w:val="22"/>
        </w:rPr>
        <w:t>Kozdęby</w:t>
      </w:r>
      <w:proofErr w:type="spellEnd"/>
      <w:r w:rsidR="00907DFE" w:rsidRPr="00907DFE">
        <w:rPr>
          <w:bCs/>
          <w:sz w:val="22"/>
          <w:szCs w:val="22"/>
        </w:rPr>
        <w:t>.</w:t>
      </w:r>
    </w:p>
    <w:p w:rsidR="004B7841" w:rsidRDefault="00606A9E" w:rsidP="004B78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 w:rsidRPr="00606A9E">
        <w:t xml:space="preserve">Wyrażenie opinii odnośnie projektu uchwały </w:t>
      </w:r>
      <w:r w:rsidR="004B7841" w:rsidRPr="004B7841">
        <w:rPr>
          <w:rFonts w:eastAsiaTheme="minorHAnsi"/>
          <w:bCs/>
          <w:lang w:eastAsia="en-US"/>
        </w:rPr>
        <w:t xml:space="preserve">w sprawie określenia zasad związanych </w:t>
      </w:r>
      <w:r w:rsidR="004B7841">
        <w:rPr>
          <w:rFonts w:eastAsiaTheme="minorHAnsi"/>
          <w:bCs/>
          <w:lang w:eastAsia="en-US"/>
        </w:rPr>
        <w:br/>
      </w:r>
      <w:r w:rsidR="004B7841" w:rsidRPr="004B7841">
        <w:rPr>
          <w:rFonts w:eastAsiaTheme="minorHAnsi"/>
          <w:bCs/>
          <w:lang w:eastAsia="en-US"/>
        </w:rPr>
        <w:t>z zapewnieniem bezpłatnego transportu i opieki w czasie przewozu uczniów niepełnosprawnych uczęszczających do Powiatowego Zespołu Placówek Szkolno - Wychowawczych w Mielcu i Zespołu Szkół Ogólnokształcących nr 1 w Mielcu zamieszkałych na terenie Gminy Miejskiej w Mielcu, wobec których gmina nie ma ustawowego obowiązku bezpłatnego dowożenia.</w:t>
      </w:r>
    </w:p>
    <w:p w:rsidR="00686294" w:rsidRPr="004B7841" w:rsidRDefault="00686294" w:rsidP="004B78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646C30" w:rsidP="0081198C">
      <w:pPr>
        <w:ind w:left="4251"/>
        <w:rPr>
          <w:b/>
        </w:rPr>
      </w:pPr>
      <w:r>
        <w:rPr>
          <w:b/>
        </w:rPr>
        <w:t xml:space="preserve">/-/  </w:t>
      </w:r>
      <w:bookmarkStart w:id="0" w:name="_GoBack"/>
      <w:bookmarkEnd w:id="0"/>
      <w:r w:rsidR="0081198C"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42</cp:revision>
  <cp:lastPrinted>2020-05-21T10:52:00Z</cp:lastPrinted>
  <dcterms:created xsi:type="dcterms:W3CDTF">2019-07-31T11:08:00Z</dcterms:created>
  <dcterms:modified xsi:type="dcterms:W3CDTF">2020-11-17T13:57:00Z</dcterms:modified>
</cp:coreProperties>
</file>