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>
        <w:t>Mielec,</w:t>
      </w:r>
      <w:r w:rsidR="003A538F" w:rsidRPr="003C1BF2">
        <w:t xml:space="preserve"> </w:t>
      </w:r>
      <w:r w:rsidR="00033AA2">
        <w:t>22</w:t>
      </w:r>
      <w:r w:rsidR="005B0CF4" w:rsidRPr="00F7250C">
        <w:t>.</w:t>
      </w:r>
      <w:r w:rsidR="00033AA2">
        <w:t>09</w:t>
      </w:r>
      <w:r w:rsidR="00FE35A3">
        <w:t>.2020</w:t>
      </w:r>
      <w:r w:rsidR="00BE070A" w:rsidRPr="00F7250C">
        <w:t xml:space="preserve"> r. </w:t>
      </w:r>
    </w:p>
    <w:p w:rsidR="00BE070A" w:rsidRPr="00F7250C" w:rsidRDefault="00804E07" w:rsidP="00BE070A">
      <w:r w:rsidRPr="00F7250C">
        <w:t>BR.0012.3.</w:t>
      </w:r>
      <w:r w:rsidR="00033AA2">
        <w:t>5</w:t>
      </w:r>
      <w:r w:rsidR="00FE35A3">
        <w:t>.2020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lastRenderedPageBreak/>
        <w:tab/>
        <w:t xml:space="preserve">Uprzejmie zawiadamiam, że w </w:t>
      </w:r>
      <w:r w:rsidRPr="003C1BF2">
        <w:t xml:space="preserve">dniu </w:t>
      </w:r>
      <w:r w:rsidR="00033AA2">
        <w:rPr>
          <w:b/>
        </w:rPr>
        <w:t>25</w:t>
      </w:r>
      <w:r w:rsidR="00395A57">
        <w:rPr>
          <w:b/>
        </w:rPr>
        <w:t xml:space="preserve"> września</w:t>
      </w:r>
      <w:r w:rsidR="005B0CF4" w:rsidRPr="003C1BF2">
        <w:rPr>
          <w:b/>
        </w:rPr>
        <w:t xml:space="preserve"> </w:t>
      </w:r>
      <w:r w:rsidR="00FE35A3" w:rsidRPr="003C1BF2">
        <w:rPr>
          <w:b/>
        </w:rPr>
        <w:t>2020</w:t>
      </w:r>
      <w:r w:rsidR="001563B0" w:rsidRPr="003C1BF2">
        <w:rPr>
          <w:b/>
        </w:rPr>
        <w:t xml:space="preserve"> r. </w:t>
      </w:r>
      <w:r w:rsidR="00033AA2">
        <w:rPr>
          <w:b/>
        </w:rPr>
        <w:t>(piąt</w:t>
      </w:r>
      <w:r w:rsidR="005274E2">
        <w:rPr>
          <w:b/>
        </w:rPr>
        <w:t>ek</w:t>
      </w:r>
      <w:r w:rsidR="00850815" w:rsidRPr="003C1BF2">
        <w:rPr>
          <w:b/>
        </w:rPr>
        <w:t>) o godz</w:t>
      </w:r>
      <w:r w:rsidR="00850815" w:rsidRPr="007F7CC8">
        <w:rPr>
          <w:b/>
        </w:rPr>
        <w:t xml:space="preserve">. </w:t>
      </w:r>
      <w:r w:rsidR="00033AA2">
        <w:rPr>
          <w:b/>
        </w:rPr>
        <w:t>14:3</w:t>
      </w:r>
      <w:r w:rsidRPr="007F7CC8">
        <w:rPr>
          <w:b/>
        </w:rPr>
        <w:t>0</w:t>
      </w:r>
      <w:r w:rsidRPr="007F7CC8">
        <w:rPr>
          <w:vertAlign w:val="superscript"/>
        </w:rPr>
        <w:t xml:space="preserve"> </w:t>
      </w:r>
      <w:r w:rsidRPr="007F7CC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033AA2" w:rsidRPr="00033AA2" w:rsidRDefault="009C5917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</w:t>
      </w:r>
      <w:r w:rsidR="00C63133">
        <w:t xml:space="preserve">projektu </w:t>
      </w:r>
      <w:r w:rsidR="00033AA2">
        <w:t xml:space="preserve">uchwały </w:t>
      </w:r>
      <w:r w:rsidR="00033AA2" w:rsidRPr="00033AA2">
        <w:rPr>
          <w:bCs/>
        </w:rPr>
        <w:t>w sprawie wyrażenia zgody na zawarcie porozumienia międzygminnego dotyczącego współdziałania Gmin przy realizacji zadania polegającego na wyznaczeniu aglomeracji</w:t>
      </w:r>
      <w:r w:rsidR="00033AA2">
        <w:rPr>
          <w:bCs/>
        </w:rPr>
        <w:t>.</w:t>
      </w:r>
    </w:p>
    <w:p w:rsidR="00033AA2" w:rsidRPr="005F346B" w:rsidRDefault="00033AA2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</w:t>
      </w:r>
      <w:r w:rsidRPr="00033AA2">
        <w:t xml:space="preserve">uchwały </w:t>
      </w:r>
      <w:r w:rsidRPr="00033AA2">
        <w:rPr>
          <w:bCs/>
        </w:rPr>
        <w:t>o zmianie uchwały w sprawie nadania statutu Zespołowi Żłobków Miejskich w Mielcu</w:t>
      </w:r>
      <w:r>
        <w:rPr>
          <w:bCs/>
        </w:rPr>
        <w:t>.</w:t>
      </w:r>
    </w:p>
    <w:p w:rsidR="005F346B" w:rsidRPr="00033AA2" w:rsidRDefault="005F346B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rPr>
          <w:bCs/>
        </w:rPr>
        <w:t>Sprawozdanie z działalności Miejskiego Ośrodka Pomocy Społecznej w Mielcu za 2019 r.</w:t>
      </w:r>
    </w:p>
    <w:p w:rsidR="00033AA2" w:rsidRDefault="00033AA2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rPr>
          <w:bCs/>
        </w:rP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D020A0" w:rsidP="003A538F">
      <w:pPr>
        <w:ind w:left="3969"/>
        <w:rPr>
          <w:b/>
        </w:rPr>
      </w:pPr>
      <w:r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1D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2020-09-22T09:41:00Z</cp:lastPrinted>
  <dcterms:created xsi:type="dcterms:W3CDTF">2020-09-22T12:07:00Z</dcterms:created>
  <dcterms:modified xsi:type="dcterms:W3CDTF">2020-09-22T12:07:00Z</dcterms:modified>
</cp:coreProperties>
</file>