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B53F7" w14:textId="4AC416C4" w:rsidR="00CC4CBF" w:rsidRPr="009B1F6A" w:rsidRDefault="00CC4CBF" w:rsidP="0082530E">
      <w:pPr>
        <w:pStyle w:val="Nagwek"/>
        <w:spacing w:before="360"/>
        <w:jc w:val="center"/>
        <w:rPr>
          <w:b/>
          <w:bCs/>
          <w:color w:val="1F4E79" w:themeColor="accent5" w:themeShade="80"/>
          <w:sz w:val="24"/>
          <w:szCs w:val="24"/>
        </w:rPr>
      </w:pPr>
      <w:r w:rsidRPr="00B701DF">
        <w:rPr>
          <w:b/>
          <w:bCs/>
          <w:color w:val="1F4E79" w:themeColor="accent5" w:themeShade="80"/>
          <w:sz w:val="24"/>
          <w:szCs w:val="24"/>
        </w:rPr>
        <w:t>Karta pomysłu na działanie w ramach Planu Rozwoju Lokalnego Gminy Miejskiej Mielec</w:t>
      </w:r>
    </w:p>
    <w:p w14:paraId="13D0F7FC" w14:textId="77777777" w:rsidR="00CC4CBF" w:rsidRPr="00B113A3" w:rsidRDefault="00CC4CBF" w:rsidP="00CC4CBF">
      <w:pPr>
        <w:spacing w:before="360" w:after="120" w:line="276" w:lineRule="auto"/>
        <w:jc w:val="center"/>
        <w:rPr>
          <w:sz w:val="24"/>
          <w:szCs w:val="24"/>
        </w:rPr>
      </w:pPr>
      <w:r w:rsidRPr="00B113A3">
        <w:rPr>
          <w:sz w:val="24"/>
          <w:szCs w:val="24"/>
        </w:rPr>
        <w:t>Szanowni Państwo!</w:t>
      </w:r>
    </w:p>
    <w:p w14:paraId="52C63C70" w14:textId="77777777" w:rsidR="00CC4CBF" w:rsidRPr="00B113A3" w:rsidRDefault="00CC4CBF" w:rsidP="00CC4CB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Rozpoczął się k</w:t>
      </w:r>
      <w:r w:rsidRPr="00B113A3">
        <w:rPr>
          <w:sz w:val="24"/>
          <w:szCs w:val="24"/>
        </w:rPr>
        <w:t>olejny etap opracowania Pla</w:t>
      </w:r>
      <w:r>
        <w:rPr>
          <w:sz w:val="24"/>
          <w:szCs w:val="24"/>
        </w:rPr>
        <w:t>nu Rozwoju Lokalnego.</w:t>
      </w:r>
      <w:r w:rsidRPr="00B113A3">
        <w:rPr>
          <w:sz w:val="24"/>
          <w:szCs w:val="24"/>
        </w:rPr>
        <w:t xml:space="preserve"> Zapraszamy do aktywnego włączenia się w planowanie ścieżki rozwoju miasta. Jeśli masz pomysł na ciekawy projekt/inicjatywę, który warto zrealizować w Mielcu, wypełnij poniższy formularz</w:t>
      </w:r>
      <w:r>
        <w:rPr>
          <w:sz w:val="24"/>
          <w:szCs w:val="24"/>
        </w:rPr>
        <w:t>. Z </w:t>
      </w:r>
      <w:r w:rsidRPr="00B113A3">
        <w:rPr>
          <w:sz w:val="24"/>
          <w:szCs w:val="24"/>
        </w:rPr>
        <w:t xml:space="preserve">propozycji w największym stopniu realizujących cele rozwojowe miasta przygotowane zostaną projekty, które włączymy do Planu Rozwoju Lokalnego. </w:t>
      </w:r>
    </w:p>
    <w:p w14:paraId="1A096FE1" w14:textId="77777777" w:rsidR="00CC4CBF" w:rsidRPr="00995588" w:rsidRDefault="00CC4CBF" w:rsidP="00CC4CBF">
      <w:pPr>
        <w:spacing w:before="120" w:after="120" w:line="276" w:lineRule="auto"/>
        <w:jc w:val="both"/>
        <w:rPr>
          <w:i/>
          <w:sz w:val="24"/>
          <w:szCs w:val="24"/>
        </w:rPr>
      </w:pPr>
      <w:r w:rsidRPr="00B113A3">
        <w:rPr>
          <w:sz w:val="24"/>
          <w:szCs w:val="24"/>
        </w:rPr>
        <w:t xml:space="preserve">W oparciu </w:t>
      </w:r>
      <w:r w:rsidRPr="00590977">
        <w:rPr>
          <w:sz w:val="24"/>
          <w:szCs w:val="24"/>
        </w:rPr>
        <w:t xml:space="preserve">o wyniki analiz i badań przeprowadzonych na etapie diagnozy sytuacji w mieście </w:t>
      </w:r>
      <w:r>
        <w:rPr>
          <w:i/>
          <w:sz w:val="24"/>
          <w:szCs w:val="24"/>
        </w:rPr>
        <w:t>w</w:t>
      </w:r>
      <w:r>
        <w:rPr>
          <w:sz w:val="24"/>
          <w:szCs w:val="24"/>
        </w:rPr>
        <w:t>yznaczono następujące c</w:t>
      </w:r>
      <w:r w:rsidRPr="00B113A3">
        <w:rPr>
          <w:sz w:val="24"/>
          <w:szCs w:val="24"/>
        </w:rPr>
        <w:t>ele/priorytety rozwoju Mielca:</w:t>
      </w:r>
    </w:p>
    <w:p w14:paraId="5B961613" w14:textId="77777777" w:rsidR="000B0A6D" w:rsidRDefault="00CC4CBF" w:rsidP="000B0A6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82530E">
        <w:rPr>
          <w:b/>
          <w:sz w:val="24"/>
          <w:szCs w:val="24"/>
        </w:rPr>
        <w:t>Mielec to miasto pierwszego wyboru</w:t>
      </w:r>
    </w:p>
    <w:p w14:paraId="188271E8" w14:textId="6915AFE3" w:rsidR="00CC4CBF" w:rsidRPr="000B0A6D" w:rsidRDefault="000B0A6D" w:rsidP="000B0A6D">
      <w:pPr>
        <w:pStyle w:val="Akapitzlist"/>
        <w:spacing w:before="120" w:after="120"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CC4CBF" w:rsidRPr="000B0A6D">
        <w:rPr>
          <w:b/>
          <w:sz w:val="24"/>
          <w:szCs w:val="24"/>
        </w:rPr>
        <w:t>Mielec przyciąga</w:t>
      </w:r>
    </w:p>
    <w:p w14:paraId="5F587FF6" w14:textId="77777777" w:rsidR="00CC4CBF" w:rsidRPr="00F46315" w:rsidRDefault="00CC4CBF" w:rsidP="006C188D">
      <w:pPr>
        <w:pStyle w:val="Akapitzlist"/>
        <w:numPr>
          <w:ilvl w:val="2"/>
          <w:numId w:val="1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Monitorowanie potrzeb edukacyjnych młodych ludzi oraz oczekiwań lokalnego rynku pracy</w:t>
      </w:r>
    </w:p>
    <w:p w14:paraId="6131E06C" w14:textId="77777777" w:rsidR="00CC4CBF" w:rsidRPr="00F46315" w:rsidRDefault="00CC4CBF" w:rsidP="006C188D">
      <w:pPr>
        <w:pStyle w:val="Akapitzlist"/>
        <w:numPr>
          <w:ilvl w:val="2"/>
          <w:numId w:val="1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Opracowanie i wdrożenie programu mieszkaniowego</w:t>
      </w:r>
    </w:p>
    <w:p w14:paraId="517B8A31" w14:textId="77777777" w:rsidR="00CC4CBF" w:rsidRPr="00856233" w:rsidRDefault="00CC4CBF" w:rsidP="006C188D">
      <w:pPr>
        <w:pStyle w:val="Akapitzlist"/>
        <w:numPr>
          <w:ilvl w:val="2"/>
          <w:numId w:val="1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856233">
        <w:rPr>
          <w:b/>
          <w:sz w:val="24"/>
          <w:szCs w:val="24"/>
        </w:rPr>
        <w:t>Tworzenie atrakcyjnych przestrz</w:t>
      </w:r>
      <w:r>
        <w:rPr>
          <w:b/>
          <w:sz w:val="24"/>
          <w:szCs w:val="24"/>
        </w:rPr>
        <w:t xml:space="preserve">eni do spędzania czasu wolnego (sport, rekreacja), </w:t>
      </w:r>
      <w:r w:rsidRPr="00856233">
        <w:rPr>
          <w:b/>
          <w:sz w:val="24"/>
          <w:szCs w:val="24"/>
        </w:rPr>
        <w:t>szczególnie uwzględniającego potrzeby ludzi młodych</w:t>
      </w:r>
    </w:p>
    <w:p w14:paraId="0B71566A" w14:textId="77777777" w:rsidR="00CC4CBF" w:rsidRPr="00F46315" w:rsidRDefault="00CC4CBF" w:rsidP="006C188D">
      <w:pPr>
        <w:pStyle w:val="Akapitzlist"/>
        <w:numPr>
          <w:ilvl w:val="2"/>
          <w:numId w:val="1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Dostosowanie oferty kulturalnej i rozrywkowej  do potrzeb mieszkańców</w:t>
      </w:r>
    </w:p>
    <w:p w14:paraId="160CE778" w14:textId="77777777" w:rsidR="00CC4CBF" w:rsidRPr="00F46315" w:rsidRDefault="00CC4CBF" w:rsidP="006C188D">
      <w:pPr>
        <w:pStyle w:val="Akapitzlist"/>
        <w:numPr>
          <w:ilvl w:val="2"/>
          <w:numId w:val="1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Wspieranie aktywności, przedsiębiorczości i gotowości do działania młodych mielczan</w:t>
      </w:r>
    </w:p>
    <w:p w14:paraId="08189A99" w14:textId="77777777" w:rsidR="00CC4CBF" w:rsidRPr="00F46315" w:rsidRDefault="00CC4CBF" w:rsidP="006C188D">
      <w:pPr>
        <w:pStyle w:val="Akapitzlist"/>
        <w:numPr>
          <w:ilvl w:val="2"/>
          <w:numId w:val="1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Aktywna działalność informacyjna służąca dzieleniu się sukcesami i zwiększaniu poczucia dumy z bycia mielczaninem</w:t>
      </w:r>
    </w:p>
    <w:p w14:paraId="32EF954F" w14:textId="77777777" w:rsidR="00CC4CBF" w:rsidRPr="00F46315" w:rsidRDefault="00CC4CBF" w:rsidP="006C188D">
      <w:pPr>
        <w:pStyle w:val="Akapitzlist"/>
        <w:numPr>
          <w:ilvl w:val="2"/>
          <w:numId w:val="1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Aktywna promocja miasta jako miejsca atrakcyjnego do zamieszkania</w:t>
      </w:r>
    </w:p>
    <w:p w14:paraId="38013433" w14:textId="77777777" w:rsidR="000B0A6D" w:rsidRDefault="00CC4CBF" w:rsidP="000B0A6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Tworzymy dojrzałą społeczność</w:t>
      </w:r>
    </w:p>
    <w:p w14:paraId="22F27F60" w14:textId="6A7143A4" w:rsidR="00CC4CBF" w:rsidRPr="000B0A6D" w:rsidRDefault="00CC4CBF" w:rsidP="000B0A6D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0B0A6D">
        <w:rPr>
          <w:b/>
          <w:sz w:val="24"/>
          <w:szCs w:val="24"/>
        </w:rPr>
        <w:t>Współtworzymy nasze miasto</w:t>
      </w:r>
    </w:p>
    <w:p w14:paraId="4C0D38FA" w14:textId="77777777" w:rsidR="00CC4CBF" w:rsidRPr="00F46315" w:rsidRDefault="00CC4CBF" w:rsidP="00ED2AAB">
      <w:pPr>
        <w:pStyle w:val="Akapitzlist"/>
        <w:numPr>
          <w:ilvl w:val="1"/>
          <w:numId w:val="10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Zwiększenie świadomości mieszkańców na temat możliwych form wpływania na rozwój miasta</w:t>
      </w:r>
    </w:p>
    <w:p w14:paraId="324FA404" w14:textId="77777777" w:rsidR="00CC4CBF" w:rsidRPr="00F46315" w:rsidRDefault="00CC4CBF" w:rsidP="00ED2AAB">
      <w:pPr>
        <w:pStyle w:val="Akapitzlist"/>
        <w:numPr>
          <w:ilvl w:val="1"/>
          <w:numId w:val="10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Młodzi aktywni</w:t>
      </w:r>
    </w:p>
    <w:p w14:paraId="3453F516" w14:textId="77777777" w:rsidR="00CC4CBF" w:rsidRPr="00F46315" w:rsidRDefault="00CC4CBF" w:rsidP="00ED2AAB">
      <w:pPr>
        <w:pStyle w:val="Akapitzlist"/>
        <w:numPr>
          <w:ilvl w:val="1"/>
          <w:numId w:val="10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Budowanie postaw tożsamości lokalnej wśród mieszkańców</w:t>
      </w:r>
    </w:p>
    <w:p w14:paraId="13EE1959" w14:textId="77777777" w:rsidR="00CC4CBF" w:rsidRPr="00F46315" w:rsidRDefault="00CC4CBF" w:rsidP="00ED2AAB">
      <w:pPr>
        <w:pStyle w:val="Akapitzlist"/>
        <w:numPr>
          <w:ilvl w:val="1"/>
          <w:numId w:val="10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Stałe zwiększenie zaangażowania organizacji pozarządowych w realizację zadań miejskich</w:t>
      </w:r>
    </w:p>
    <w:p w14:paraId="304F2255" w14:textId="77777777" w:rsidR="00CC4CBF" w:rsidRPr="00F46315" w:rsidRDefault="00CC4CBF" w:rsidP="00ED2AAB">
      <w:pPr>
        <w:pStyle w:val="Akapitzlist"/>
        <w:numPr>
          <w:ilvl w:val="1"/>
          <w:numId w:val="10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Zaproszenie mieleckich przedsiębiorców do współpracy ze społecznością w usprawnianiu funkcjonowania miasta</w:t>
      </w:r>
    </w:p>
    <w:p w14:paraId="66E4D6CA" w14:textId="77777777" w:rsidR="00CC4CBF" w:rsidRPr="00F46315" w:rsidRDefault="00CC4CBF" w:rsidP="00ED2AAB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Potrzebujemy przestrzeni spotkań i dialogu</w:t>
      </w:r>
    </w:p>
    <w:p w14:paraId="74110142" w14:textId="77777777" w:rsidR="00CC4CBF" w:rsidRPr="00ED2AAB" w:rsidRDefault="00CC4CBF" w:rsidP="00ED2AAB">
      <w:pPr>
        <w:pStyle w:val="Akapitzlist"/>
        <w:numPr>
          <w:ilvl w:val="0"/>
          <w:numId w:val="12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ED2AAB">
        <w:rPr>
          <w:b/>
          <w:sz w:val="24"/>
          <w:szCs w:val="24"/>
        </w:rPr>
        <w:t>Platforma/portal do dzielenia się pomysłami, sukcesami</w:t>
      </w:r>
    </w:p>
    <w:p w14:paraId="4B6A472C" w14:textId="77777777" w:rsidR="00CC4CBF" w:rsidRPr="00F46315" w:rsidRDefault="00CC4CBF" w:rsidP="00ED2AAB">
      <w:pPr>
        <w:pStyle w:val="Akapitzlist"/>
        <w:numPr>
          <w:ilvl w:val="0"/>
          <w:numId w:val="12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Tworzenie miejsc umożliwiających aktywność różnych grup społecznych (strefy spotkań)</w:t>
      </w:r>
    </w:p>
    <w:p w14:paraId="4739491D" w14:textId="77777777" w:rsidR="00CC4CBF" w:rsidRPr="00F46315" w:rsidRDefault="00CC4CBF" w:rsidP="00ED2AAB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Edukacja jest naszą wspólną sprawą</w:t>
      </w:r>
    </w:p>
    <w:p w14:paraId="7BB6A71D" w14:textId="77777777" w:rsidR="00CC4CBF" w:rsidRPr="00F46315" w:rsidRDefault="00CC4CBF" w:rsidP="00ED2AAB">
      <w:pPr>
        <w:pStyle w:val="Akapitzlist"/>
        <w:numPr>
          <w:ilvl w:val="2"/>
          <w:numId w:val="13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lastRenderedPageBreak/>
        <w:t>Opracowanie we współpracy ze Starostwem Powiatowym, przedsiębiorcami i aktywnymi środowiskami miejskimi strategii rozwoju edukacji</w:t>
      </w:r>
    </w:p>
    <w:p w14:paraId="2935EB9D" w14:textId="77777777" w:rsidR="00CC4CBF" w:rsidRPr="00F46315" w:rsidRDefault="00CC4CBF" w:rsidP="00ED2AAB">
      <w:pPr>
        <w:pStyle w:val="Akapitzlist"/>
        <w:numPr>
          <w:ilvl w:val="2"/>
          <w:numId w:val="13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Promowanie lokalnego rynku pracy wśród uczniów</w:t>
      </w:r>
    </w:p>
    <w:p w14:paraId="149CA50E" w14:textId="77777777" w:rsidR="00CC4CBF" w:rsidRPr="00F46315" w:rsidRDefault="00CC4CBF" w:rsidP="00ED2AAB">
      <w:pPr>
        <w:pStyle w:val="Akapitzlist"/>
        <w:numPr>
          <w:ilvl w:val="2"/>
          <w:numId w:val="13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 xml:space="preserve">Kreowanie postaw sprawczych, przedsiębiorczych i kreatywnych wśród dzieci i młodzieży </w:t>
      </w:r>
    </w:p>
    <w:p w14:paraId="5874B458" w14:textId="6CEDC02A" w:rsidR="00CC4CBF" w:rsidRPr="00511190" w:rsidRDefault="00CC4CBF" w:rsidP="000B0A6D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b/>
          <w:sz w:val="24"/>
          <w:szCs w:val="24"/>
        </w:rPr>
      </w:pPr>
      <w:r w:rsidRPr="00511190">
        <w:rPr>
          <w:b/>
          <w:sz w:val="24"/>
          <w:szCs w:val="24"/>
        </w:rPr>
        <w:t>Widzimy siebie nawzajem</w:t>
      </w:r>
    </w:p>
    <w:p w14:paraId="10377EE5" w14:textId="77777777" w:rsidR="00CC4CBF" w:rsidRPr="00F46315" w:rsidRDefault="00CC4CBF" w:rsidP="00ED2AAB">
      <w:pPr>
        <w:pStyle w:val="Akapitzlist"/>
        <w:numPr>
          <w:ilvl w:val="2"/>
          <w:numId w:val="9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Promocja współpracy podejmowanej przez grupy użytkowników miasta różniące się wiekiem, zainteresowaniami, rolami społecznymi</w:t>
      </w:r>
    </w:p>
    <w:p w14:paraId="3C0BD263" w14:textId="77777777" w:rsidR="00CC4CBF" w:rsidRPr="00F46315" w:rsidRDefault="00CC4CBF" w:rsidP="00ED2AAB">
      <w:pPr>
        <w:pStyle w:val="Akapitzlist"/>
        <w:numPr>
          <w:ilvl w:val="2"/>
          <w:numId w:val="9"/>
        </w:numPr>
        <w:spacing w:before="120" w:after="120" w:line="276" w:lineRule="auto"/>
        <w:ind w:left="993" w:hanging="284"/>
        <w:jc w:val="both"/>
        <w:rPr>
          <w:b/>
          <w:sz w:val="24"/>
          <w:szCs w:val="24"/>
        </w:rPr>
      </w:pPr>
      <w:r w:rsidRPr="00F46315">
        <w:rPr>
          <w:b/>
          <w:sz w:val="24"/>
          <w:szCs w:val="24"/>
        </w:rPr>
        <w:t>Docenianie solidarnych postaw mieszkańców względem siebie</w:t>
      </w:r>
    </w:p>
    <w:p w14:paraId="693EE374" w14:textId="75C56DF2" w:rsidR="006E2934" w:rsidRPr="00A71B98" w:rsidRDefault="00CC4CBF" w:rsidP="006E2934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B113A3">
        <w:rPr>
          <w:sz w:val="24"/>
          <w:szCs w:val="24"/>
        </w:rPr>
        <w:t>Pamiętaj, by Twój pomysł był wykonalny, tj. możliwy do wdrożenia przez Gminę lub inny podmiot</w:t>
      </w:r>
      <w:r>
        <w:rPr>
          <w:sz w:val="24"/>
          <w:szCs w:val="24"/>
        </w:rPr>
        <w:t xml:space="preserve"> (zwróć uwagę, że Miasto nie może zmieniać ustaw, nie wolno mu również bezpośrednio angażować się w niektóre działania, na przykład zbudować zakładu pracy czy dyskoteki)</w:t>
      </w:r>
      <w:r w:rsidRPr="00B113A3">
        <w:rPr>
          <w:sz w:val="24"/>
          <w:szCs w:val="24"/>
        </w:rPr>
        <w:t>. W razie potrzeby pracow</w:t>
      </w:r>
      <w:r w:rsidR="005F70C4">
        <w:rPr>
          <w:sz w:val="24"/>
          <w:szCs w:val="24"/>
        </w:rPr>
        <w:t>nicy Urzędu Miejskiego</w:t>
      </w:r>
      <w:r w:rsidR="004C4EB1">
        <w:rPr>
          <w:sz w:val="24"/>
          <w:szCs w:val="24"/>
        </w:rPr>
        <w:t xml:space="preserve"> (Wydział Spraw Społecznych </w:t>
      </w:r>
      <w:r w:rsidR="004C4EB1">
        <w:rPr>
          <w:sz w:val="24"/>
          <w:szCs w:val="24"/>
        </w:rPr>
        <w:br/>
        <w:t>i Zdrowia</w:t>
      </w:r>
      <w:r w:rsidRPr="00B113A3">
        <w:rPr>
          <w:sz w:val="24"/>
          <w:szCs w:val="24"/>
        </w:rPr>
        <w:t xml:space="preserve">, </w:t>
      </w:r>
      <w:r w:rsidR="004C4EB1">
        <w:rPr>
          <w:sz w:val="24"/>
          <w:szCs w:val="24"/>
        </w:rPr>
        <w:t>p. Agata Ćwięka tel. 17 787 43 81</w:t>
      </w:r>
      <w:r w:rsidR="00353C7D">
        <w:rPr>
          <w:sz w:val="24"/>
          <w:szCs w:val="24"/>
        </w:rPr>
        <w:t>,</w:t>
      </w:r>
      <w:r w:rsidR="004C4EB1">
        <w:rPr>
          <w:sz w:val="24"/>
          <w:szCs w:val="24"/>
        </w:rPr>
        <w:t xml:space="preserve"> </w:t>
      </w:r>
      <w:r w:rsidR="005F70C4">
        <w:rPr>
          <w:sz w:val="24"/>
          <w:szCs w:val="24"/>
        </w:rPr>
        <w:t xml:space="preserve"> codziennie w godzinach pracy U</w:t>
      </w:r>
      <w:r w:rsidRPr="00B113A3">
        <w:rPr>
          <w:sz w:val="24"/>
          <w:szCs w:val="24"/>
        </w:rPr>
        <w:t>rzędu) służyć będą pomocą w jego weryfikacji pod tym kątem.</w:t>
      </w:r>
      <w:r w:rsidR="006E2934">
        <w:rPr>
          <w:sz w:val="24"/>
          <w:szCs w:val="24"/>
        </w:rPr>
        <w:t xml:space="preserve"> Pomocą służą również </w:t>
      </w:r>
      <w:bookmarkStart w:id="0" w:name="_GoBack"/>
      <w:bookmarkEnd w:id="0"/>
      <w:r w:rsidR="006E2934">
        <w:rPr>
          <w:rFonts w:ascii="Calibri" w:eastAsia="Times New Roman" w:hAnsi="Calibri" w:cs="Calibri"/>
          <w:sz w:val="24"/>
          <w:szCs w:val="24"/>
          <w:lang w:eastAsia="pl-PL"/>
        </w:rPr>
        <w:t>Dor</w:t>
      </w:r>
      <w:r w:rsidR="006E2934" w:rsidRPr="00A71B98">
        <w:rPr>
          <w:rFonts w:ascii="Calibri" w:eastAsia="Times New Roman" w:hAnsi="Calibri" w:cs="Calibri"/>
          <w:sz w:val="24"/>
          <w:szCs w:val="24"/>
          <w:lang w:eastAsia="pl-PL"/>
        </w:rPr>
        <w:t xml:space="preserve">adcy DS Consulting Sp. z o.o. </w:t>
      </w:r>
      <w:r w:rsidR="006E2934">
        <w:rPr>
          <w:rFonts w:ascii="Calibri" w:eastAsia="Times New Roman" w:hAnsi="Calibri" w:cs="Calibri"/>
          <w:sz w:val="24"/>
          <w:szCs w:val="24"/>
          <w:lang w:eastAsia="pl-PL"/>
        </w:rPr>
        <w:t xml:space="preserve"> – tel. 509 842</w:t>
      </w:r>
      <w:r w:rsidR="006E293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6E2934">
        <w:rPr>
          <w:rFonts w:ascii="Calibri" w:eastAsia="Times New Roman" w:hAnsi="Calibri" w:cs="Calibri"/>
          <w:sz w:val="24"/>
          <w:szCs w:val="24"/>
          <w:lang w:eastAsia="pl-PL"/>
        </w:rPr>
        <w:t>998</w:t>
      </w:r>
    </w:p>
    <w:p w14:paraId="2C92E679" w14:textId="00D0E71D" w:rsidR="00CC4CBF" w:rsidRPr="00B113A3" w:rsidRDefault="00CC4CBF" w:rsidP="00CC4CBF">
      <w:pPr>
        <w:spacing w:before="360" w:after="120" w:line="276" w:lineRule="auto"/>
        <w:jc w:val="both"/>
        <w:rPr>
          <w:sz w:val="24"/>
          <w:szCs w:val="24"/>
        </w:rPr>
      </w:pPr>
      <w:r w:rsidRPr="00B113A3">
        <w:rPr>
          <w:sz w:val="24"/>
          <w:szCs w:val="24"/>
        </w:rPr>
        <w:t xml:space="preserve"> Możesz również zadać pytanie, wysyłając</w:t>
      </w:r>
      <w:r w:rsidR="00511190">
        <w:rPr>
          <w:sz w:val="24"/>
          <w:szCs w:val="24"/>
        </w:rPr>
        <w:t xml:space="preserve"> e-mail na adres: </w:t>
      </w:r>
      <w:hyperlink r:id="rId8" w:history="1">
        <w:r w:rsidR="00511190" w:rsidRPr="00A3574B">
          <w:rPr>
            <w:rStyle w:val="Hipercze"/>
            <w:sz w:val="24"/>
            <w:szCs w:val="24"/>
          </w:rPr>
          <w:t>pomyslnamielec@miasto.mielec.pl</w:t>
        </w:r>
      </w:hyperlink>
    </w:p>
    <w:p w14:paraId="1AA086E0" w14:textId="2BC10158" w:rsidR="00CC4CBF" w:rsidRDefault="00CC4CBF" w:rsidP="00CC4CBF">
      <w:pPr>
        <w:spacing w:before="360" w:after="120" w:line="276" w:lineRule="auto"/>
        <w:jc w:val="both"/>
        <w:rPr>
          <w:sz w:val="24"/>
          <w:szCs w:val="24"/>
        </w:rPr>
      </w:pPr>
      <w:r w:rsidRPr="00B113A3">
        <w:rPr>
          <w:sz w:val="24"/>
          <w:szCs w:val="24"/>
        </w:rPr>
        <w:t>Wypełnione karty pomysłów należy</w:t>
      </w:r>
      <w:r>
        <w:rPr>
          <w:sz w:val="24"/>
          <w:szCs w:val="24"/>
        </w:rPr>
        <w:t xml:space="preserve"> złożyć do</w:t>
      </w:r>
      <w:r w:rsidRPr="00B113A3">
        <w:rPr>
          <w:sz w:val="24"/>
          <w:szCs w:val="24"/>
        </w:rPr>
        <w:t xml:space="preserve"> </w:t>
      </w:r>
      <w:r w:rsidRPr="0005330D">
        <w:rPr>
          <w:b/>
          <w:sz w:val="24"/>
          <w:szCs w:val="24"/>
        </w:rPr>
        <w:t>7 sierpnia 2020 r.</w:t>
      </w:r>
      <w:r w:rsidRPr="00B113A3">
        <w:rPr>
          <w:sz w:val="24"/>
          <w:szCs w:val="24"/>
        </w:rPr>
        <w:t xml:space="preserve"> w </w:t>
      </w:r>
      <w:r w:rsidR="005F70C4">
        <w:rPr>
          <w:sz w:val="24"/>
          <w:szCs w:val="24"/>
        </w:rPr>
        <w:t>Urzędzie Miejskim</w:t>
      </w:r>
      <w:r w:rsidRPr="00B113A3">
        <w:rPr>
          <w:sz w:val="24"/>
          <w:szCs w:val="24"/>
        </w:rPr>
        <w:t xml:space="preserve"> lub przesłać drogą </w:t>
      </w:r>
      <w:r w:rsidR="00511190">
        <w:rPr>
          <w:sz w:val="24"/>
          <w:szCs w:val="24"/>
        </w:rPr>
        <w:t xml:space="preserve">mailową na adres: </w:t>
      </w:r>
      <w:hyperlink r:id="rId9" w:history="1">
        <w:r w:rsidR="00511190" w:rsidRPr="00A3574B">
          <w:rPr>
            <w:rStyle w:val="Hipercze"/>
            <w:sz w:val="24"/>
            <w:szCs w:val="24"/>
          </w:rPr>
          <w:t>pomyslnamielec@miasto.mielec.pl</w:t>
        </w:r>
      </w:hyperlink>
    </w:p>
    <w:p w14:paraId="2855BF9D" w14:textId="77777777" w:rsidR="00511190" w:rsidRPr="00B113A3" w:rsidRDefault="00511190" w:rsidP="00CC4CBF">
      <w:pPr>
        <w:spacing w:before="360" w:after="120" w:line="276" w:lineRule="auto"/>
        <w:jc w:val="both"/>
        <w:rPr>
          <w:sz w:val="24"/>
          <w:szCs w:val="24"/>
        </w:rPr>
      </w:pPr>
    </w:p>
    <w:p w14:paraId="1B630DD4" w14:textId="77777777" w:rsidR="00CC4CBF" w:rsidRPr="00511190" w:rsidRDefault="00CC4CBF" w:rsidP="00CC4CBF">
      <w:pPr>
        <w:spacing w:before="360" w:after="120" w:line="276" w:lineRule="auto"/>
        <w:jc w:val="both"/>
        <w:rPr>
          <w:b/>
          <w:sz w:val="28"/>
          <w:szCs w:val="28"/>
        </w:rPr>
      </w:pPr>
      <w:r w:rsidRPr="00511190">
        <w:rPr>
          <w:b/>
          <w:sz w:val="28"/>
          <w:szCs w:val="28"/>
        </w:rPr>
        <w:t>Serdecznie dziękujemy!</w:t>
      </w:r>
    </w:p>
    <w:p w14:paraId="4216384F" w14:textId="77777777" w:rsidR="00CC4CBF" w:rsidRPr="00B113A3" w:rsidRDefault="00CC4CBF" w:rsidP="00CC4CBF">
      <w:pPr>
        <w:rPr>
          <w:sz w:val="24"/>
          <w:szCs w:val="24"/>
        </w:rPr>
      </w:pPr>
      <w:r w:rsidRPr="00B113A3"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CBF" w14:paraId="31D512DB" w14:textId="77777777" w:rsidTr="002C4A52">
        <w:trPr>
          <w:trHeight w:val="699"/>
          <w:tblHeader/>
        </w:trPr>
        <w:tc>
          <w:tcPr>
            <w:tcW w:w="9062" w:type="dxa"/>
            <w:shd w:val="clear" w:color="auto" w:fill="FFD966" w:themeFill="accent4" w:themeFillTint="99"/>
            <w:vAlign w:val="center"/>
          </w:tcPr>
          <w:p w14:paraId="697B14AD" w14:textId="77777777" w:rsidR="00CC4CBF" w:rsidRPr="009B1F6A" w:rsidRDefault="00CC4CBF" w:rsidP="002C4A52">
            <w:pPr>
              <w:pStyle w:val="Nagwek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701DF">
              <w:rPr>
                <w:b/>
                <w:bCs/>
                <w:color w:val="1F4E79" w:themeColor="accent5" w:themeShade="80"/>
                <w:sz w:val="24"/>
                <w:szCs w:val="24"/>
              </w:rPr>
              <w:lastRenderedPageBreak/>
              <w:t>Karta pomysłu na działanie w ramach Planu Rozwoju Lokalnego</w:t>
            </w: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B701DF">
              <w:rPr>
                <w:b/>
                <w:bCs/>
                <w:color w:val="1F4E79" w:themeColor="accent5" w:themeShade="80"/>
                <w:sz w:val="24"/>
                <w:szCs w:val="24"/>
              </w:rPr>
              <w:t>Gminy Miejskiej Mielec</w:t>
            </w:r>
          </w:p>
        </w:tc>
      </w:tr>
      <w:tr w:rsidR="00CC4CBF" w14:paraId="363E1724" w14:textId="77777777" w:rsidTr="002C4A52">
        <w:trPr>
          <w:trHeight w:val="990"/>
        </w:trPr>
        <w:tc>
          <w:tcPr>
            <w:tcW w:w="9062" w:type="dxa"/>
            <w:shd w:val="clear" w:color="auto" w:fill="F2F2F2" w:themeFill="background1" w:themeFillShade="F2"/>
          </w:tcPr>
          <w:p w14:paraId="56412583" w14:textId="77777777" w:rsidR="00CC4CBF" w:rsidRPr="009554E9" w:rsidRDefault="00CC4CBF" w:rsidP="002C4A52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rPr>
                <w:b/>
              </w:rPr>
            </w:pPr>
            <w:r w:rsidRPr="009554E9">
              <w:rPr>
                <w:b/>
              </w:rPr>
              <w:t>TYTUŁ</w:t>
            </w:r>
          </w:p>
          <w:p w14:paraId="1C48F725" w14:textId="77777777" w:rsidR="00CC4CBF" w:rsidRPr="009554E9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 xml:space="preserve">Nadaj swojemu pomysłowi tytuł.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Ważne, by był on </w:t>
            </w: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krótki, ale jednocześnie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oddawał</w:t>
            </w: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 xml:space="preserve"> istotę pomysłu i wyróżnia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ł</w:t>
            </w: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 xml:space="preserve"> go na tle innych.</w:t>
            </w:r>
          </w:p>
        </w:tc>
      </w:tr>
      <w:tr w:rsidR="00CC4CBF" w14:paraId="5795E445" w14:textId="77777777" w:rsidTr="002C4A52">
        <w:tc>
          <w:tcPr>
            <w:tcW w:w="9062" w:type="dxa"/>
          </w:tcPr>
          <w:p w14:paraId="070A8B9C" w14:textId="77777777" w:rsidR="00CC4CBF" w:rsidRDefault="00CC4CBF" w:rsidP="002C4A52">
            <w:pPr>
              <w:spacing w:before="60" w:after="60" w:line="276" w:lineRule="auto"/>
              <w:rPr>
                <w:b/>
              </w:rPr>
            </w:pPr>
          </w:p>
          <w:p w14:paraId="3A9A96BF" w14:textId="77777777" w:rsidR="00CC4CBF" w:rsidRPr="009554E9" w:rsidRDefault="00CC4CBF" w:rsidP="002C4A52">
            <w:pPr>
              <w:spacing w:before="60" w:after="60" w:line="276" w:lineRule="auto"/>
              <w:rPr>
                <w:b/>
              </w:rPr>
            </w:pPr>
          </w:p>
        </w:tc>
      </w:tr>
      <w:tr w:rsidR="00CC4CBF" w14:paraId="5F86A2C4" w14:textId="77777777" w:rsidTr="002C4A52">
        <w:trPr>
          <w:trHeight w:val="1004"/>
        </w:trPr>
        <w:tc>
          <w:tcPr>
            <w:tcW w:w="9062" w:type="dxa"/>
            <w:shd w:val="clear" w:color="auto" w:fill="F2F2F2" w:themeFill="background1" w:themeFillShade="F2"/>
          </w:tcPr>
          <w:p w14:paraId="2C62FE77" w14:textId="77777777" w:rsidR="00CC4CBF" w:rsidRPr="009554E9" w:rsidRDefault="00CC4CBF" w:rsidP="002C4A52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rPr>
                <w:b/>
              </w:rPr>
            </w:pPr>
            <w:r w:rsidRPr="009554E9">
              <w:rPr>
                <w:b/>
              </w:rPr>
              <w:t>KRÓTKA CHARAKTERYSTYKA</w:t>
            </w:r>
          </w:p>
          <w:p w14:paraId="6CC8D513" w14:textId="77777777" w:rsidR="00CC4CBF" w:rsidRPr="009554E9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Opisz, na czym polega Twój pomysł, jakie działania obejmuje, dlaczego warto go zrealizować, na jakie aktualne problemy Mielca i jego mieszkańców odpowiada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, jakie grupy mieszkańców skorzystają na jego realizacji</w:t>
            </w: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FA31C6E" w14:textId="77777777" w:rsidR="00CC4CBF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(max 1 strona)</w:t>
            </w:r>
          </w:p>
        </w:tc>
      </w:tr>
      <w:tr w:rsidR="00CC4CBF" w14:paraId="7B3C3C9E" w14:textId="77777777" w:rsidTr="002C4A52">
        <w:tc>
          <w:tcPr>
            <w:tcW w:w="9062" w:type="dxa"/>
            <w:shd w:val="clear" w:color="auto" w:fill="FFFFFF" w:themeFill="background1"/>
          </w:tcPr>
          <w:p w14:paraId="4B1F2E51" w14:textId="77777777" w:rsidR="00CC4CBF" w:rsidRDefault="00CC4CBF" w:rsidP="002C4A52">
            <w:pPr>
              <w:spacing w:before="60" w:after="60" w:line="276" w:lineRule="auto"/>
              <w:rPr>
                <w:b/>
              </w:rPr>
            </w:pPr>
          </w:p>
          <w:p w14:paraId="0640AF99" w14:textId="77777777" w:rsidR="00CC4CBF" w:rsidRDefault="00CC4CBF" w:rsidP="002C4A52">
            <w:pPr>
              <w:spacing w:before="60" w:after="60" w:line="276" w:lineRule="auto"/>
              <w:rPr>
                <w:b/>
              </w:rPr>
            </w:pPr>
          </w:p>
          <w:p w14:paraId="7A9D2FB5" w14:textId="77777777" w:rsidR="00CC4CBF" w:rsidRPr="009554E9" w:rsidRDefault="00CC4CBF" w:rsidP="002C4A52">
            <w:pPr>
              <w:spacing w:before="60" w:after="60" w:line="276" w:lineRule="auto"/>
              <w:rPr>
                <w:b/>
              </w:rPr>
            </w:pPr>
          </w:p>
        </w:tc>
      </w:tr>
      <w:tr w:rsidR="00CC4CBF" w14:paraId="7FDD1507" w14:textId="77777777" w:rsidTr="002C4A52">
        <w:tc>
          <w:tcPr>
            <w:tcW w:w="9062" w:type="dxa"/>
            <w:shd w:val="clear" w:color="auto" w:fill="F2F2F2" w:themeFill="background1" w:themeFillShade="F2"/>
          </w:tcPr>
          <w:p w14:paraId="50EE81FE" w14:textId="77777777" w:rsidR="00CC4CBF" w:rsidRDefault="00CC4CBF" w:rsidP="002C4A52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b/>
              </w:rPr>
            </w:pPr>
            <w:r w:rsidRPr="009554E9">
              <w:rPr>
                <w:b/>
              </w:rPr>
              <w:t>REALIZ</w:t>
            </w:r>
            <w:r>
              <w:rPr>
                <w:b/>
              </w:rPr>
              <w:t>OWANE CELE/PRIORYTETY ROZWOJOWE</w:t>
            </w:r>
          </w:p>
          <w:p w14:paraId="68FDCC35" w14:textId="77777777" w:rsidR="00CC4CBF" w:rsidRPr="009554E9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Wskaż i krótko uzasadnij, które z wymienionych powyżej celów/priorytetów rozwojowych miasta pomoże osiągnąć realizacja Twojego pomysłu. Pamiętaj, że do wdrożenia w ramach Planu Rozwoju Lokalnego wybrane zostaną tylko te pomysły, które w największym stopniu sprzyjają osiągnięciu założonych celów.</w:t>
            </w:r>
          </w:p>
          <w:p w14:paraId="6B8FEC69" w14:textId="77777777" w:rsidR="00CC4CBF" w:rsidRPr="009554E9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Jeżeli Twój pomysł nie wpisuje się w realizację żadnego ze wskazanych w powyższym katalogu celów/priorytetów rozwojowych, ale jednocześnie istotnie sprzyja rozwiązaniu kluczowych problemów lub wzmocnieniu potencjałów Mielca, możesz wskazać inne cele/priorytety, jakie zostaną dzięki niemu osiągnięte. Pamiętaj, by uzasadnić ich istotne znaczenie dla rozwoju miasta.</w:t>
            </w:r>
          </w:p>
          <w:p w14:paraId="0B6D6C36" w14:textId="77777777" w:rsidR="00CC4CBF" w:rsidRPr="009554E9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(max ½ strony)</w:t>
            </w:r>
          </w:p>
        </w:tc>
      </w:tr>
      <w:tr w:rsidR="00CC4CBF" w14:paraId="614364C8" w14:textId="77777777" w:rsidTr="002C4A52">
        <w:tc>
          <w:tcPr>
            <w:tcW w:w="9062" w:type="dxa"/>
          </w:tcPr>
          <w:p w14:paraId="5F7C9D56" w14:textId="77777777" w:rsidR="00CC4CBF" w:rsidRDefault="00CC4CBF" w:rsidP="002C4A52">
            <w:pPr>
              <w:spacing w:before="60" w:after="60" w:line="276" w:lineRule="auto"/>
              <w:jc w:val="both"/>
            </w:pPr>
          </w:p>
          <w:p w14:paraId="4AACC661" w14:textId="77777777" w:rsidR="00CC4CBF" w:rsidRDefault="00CC4CBF" w:rsidP="002C4A52">
            <w:pPr>
              <w:spacing w:before="60" w:after="60" w:line="276" w:lineRule="auto"/>
              <w:jc w:val="both"/>
            </w:pPr>
          </w:p>
        </w:tc>
      </w:tr>
      <w:tr w:rsidR="00CC4CBF" w14:paraId="7AB7D651" w14:textId="77777777" w:rsidTr="002C4A52">
        <w:tc>
          <w:tcPr>
            <w:tcW w:w="9062" w:type="dxa"/>
            <w:shd w:val="clear" w:color="auto" w:fill="F2F2F2" w:themeFill="background1" w:themeFillShade="F2"/>
          </w:tcPr>
          <w:p w14:paraId="717E3BEC" w14:textId="77777777" w:rsidR="00CC4CBF" w:rsidRDefault="00CC4CBF" w:rsidP="002C4A52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b/>
              </w:rPr>
            </w:pPr>
            <w:r w:rsidRPr="009554E9">
              <w:rPr>
                <w:b/>
              </w:rPr>
              <w:t>REALIZATOR</w:t>
            </w:r>
            <w:r>
              <w:rPr>
                <w:b/>
              </w:rPr>
              <w:t>/R</w:t>
            </w:r>
            <w:r w:rsidRPr="009554E9">
              <w:rPr>
                <w:b/>
              </w:rPr>
              <w:t>ZY</w:t>
            </w:r>
          </w:p>
          <w:p w14:paraId="12CDC2D3" w14:textId="77777777" w:rsidR="00CC4CBF" w:rsidRPr="009554E9" w:rsidRDefault="00CC4CBF" w:rsidP="002C4A52">
            <w:pPr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Napisz, kto Twoim zdaniem powinien odpowiadać za wdrożenie Twojego pomysłu. Nie zawsze musi to być Gmina. Niektóre działania mogą zostać zrealizowane bardziej efektywnie przez inne podmioty, np. organizacje pozarządowe – jeśli tak jest w przypadku Twojego pomysłu, wskaż konkretne podmioty realizujące. Napisz również, czy i w jaki sposób sam mógłbyś się włączyć w prace.</w:t>
            </w:r>
          </w:p>
        </w:tc>
      </w:tr>
      <w:tr w:rsidR="00CC4CBF" w14:paraId="5F015BA3" w14:textId="77777777" w:rsidTr="002C4A52">
        <w:tc>
          <w:tcPr>
            <w:tcW w:w="9062" w:type="dxa"/>
            <w:shd w:val="clear" w:color="auto" w:fill="FFFFFF" w:themeFill="background1"/>
          </w:tcPr>
          <w:p w14:paraId="79A5CE12" w14:textId="77777777" w:rsidR="00CC4CBF" w:rsidRDefault="00CC4CBF" w:rsidP="002C4A52">
            <w:pPr>
              <w:pStyle w:val="Akapitzlist"/>
              <w:spacing w:before="60" w:after="60" w:line="276" w:lineRule="auto"/>
              <w:ind w:left="1080"/>
              <w:jc w:val="both"/>
              <w:rPr>
                <w:b/>
              </w:rPr>
            </w:pPr>
          </w:p>
          <w:p w14:paraId="68DF7110" w14:textId="77777777" w:rsidR="00CC4CBF" w:rsidRPr="009554E9" w:rsidRDefault="00CC4CBF" w:rsidP="002C4A52">
            <w:pPr>
              <w:pStyle w:val="Akapitzlist"/>
              <w:spacing w:before="60" w:after="60" w:line="276" w:lineRule="auto"/>
              <w:ind w:left="1080"/>
              <w:jc w:val="both"/>
              <w:rPr>
                <w:b/>
              </w:rPr>
            </w:pPr>
          </w:p>
        </w:tc>
      </w:tr>
      <w:tr w:rsidR="00CC4CBF" w14:paraId="3294E9C1" w14:textId="77777777" w:rsidTr="002C4A52">
        <w:trPr>
          <w:trHeight w:val="2544"/>
        </w:trPr>
        <w:tc>
          <w:tcPr>
            <w:tcW w:w="9062" w:type="dxa"/>
            <w:shd w:val="clear" w:color="auto" w:fill="F2F2F2" w:themeFill="background1" w:themeFillShade="F2"/>
          </w:tcPr>
          <w:p w14:paraId="52255A79" w14:textId="77777777" w:rsidR="00CC4CBF" w:rsidRPr="00507396" w:rsidRDefault="00CC4CBF" w:rsidP="002C4A52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  <w:r>
              <w:rPr>
                <w:b/>
              </w:rPr>
              <w:t>PODMIOT ZGŁASZAJĄCY</w:t>
            </w:r>
          </w:p>
          <w:p w14:paraId="7E0CC120" w14:textId="77777777" w:rsidR="00CC4CBF" w:rsidRDefault="006E2934" w:rsidP="002C4A52">
            <w:p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  <w:sdt>
              <w:sdtPr>
                <w:id w:val="6087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CBF" w:rsidRPr="00825F6D">
              <w:rPr>
                <w:i/>
                <w:iCs/>
                <w:color w:val="FF0000"/>
              </w:rPr>
              <w:t xml:space="preserve"> </w:t>
            </w:r>
            <w:r w:rsidR="00CC4CBF">
              <w:rPr>
                <w:iCs/>
                <w:color w:val="000000" w:themeColor="text1"/>
              </w:rPr>
              <w:t>Osoba indywidualna/</w:t>
            </w:r>
            <w:r w:rsidR="00CC4CBF" w:rsidRPr="00825F6D">
              <w:rPr>
                <w:iCs/>
                <w:color w:val="000000" w:themeColor="text1"/>
              </w:rPr>
              <w:t>grupa mieszkańców</w:t>
            </w:r>
          </w:p>
          <w:p w14:paraId="4A59DB6A" w14:textId="77777777" w:rsidR="00CC4CBF" w:rsidRDefault="006E2934" w:rsidP="002C4A52">
            <w:p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  <w:sdt>
              <w:sdtPr>
                <w:id w:val="-18351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CBF" w:rsidRPr="00825F6D">
              <w:rPr>
                <w:i/>
                <w:iCs/>
                <w:color w:val="FF0000"/>
              </w:rPr>
              <w:t xml:space="preserve"> </w:t>
            </w:r>
            <w:r w:rsidR="00CC4CBF" w:rsidRPr="00825F6D">
              <w:rPr>
                <w:iCs/>
                <w:color w:val="000000" w:themeColor="text1"/>
              </w:rPr>
              <w:t>Organizacja społeczna</w:t>
            </w:r>
          </w:p>
          <w:p w14:paraId="744355D5" w14:textId="77777777" w:rsidR="00CC4CBF" w:rsidRPr="00825F6D" w:rsidRDefault="006E2934" w:rsidP="002C4A52">
            <w:pPr>
              <w:spacing w:before="60" w:after="60" w:line="276" w:lineRule="auto"/>
              <w:jc w:val="both"/>
              <w:rPr>
                <w:iCs/>
                <w:color w:val="000000" w:themeColor="text1"/>
              </w:rPr>
            </w:pPr>
            <w:sdt>
              <w:sdtPr>
                <w:id w:val="16363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CBF" w:rsidRPr="00825F6D">
              <w:rPr>
                <w:i/>
                <w:iCs/>
                <w:color w:val="FF0000"/>
              </w:rPr>
              <w:t xml:space="preserve"> </w:t>
            </w:r>
            <w:r w:rsidR="00CC4CBF" w:rsidRPr="00825F6D">
              <w:rPr>
                <w:iCs/>
                <w:color w:val="000000" w:themeColor="text1"/>
              </w:rPr>
              <w:t>Przedsiębiorca</w:t>
            </w:r>
          </w:p>
          <w:p w14:paraId="5640D4E6" w14:textId="77777777" w:rsidR="00CC4CBF" w:rsidRDefault="006E2934" w:rsidP="002C4A52">
            <w:p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  <w:sdt>
              <w:sdtPr>
                <w:id w:val="-4064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CBF" w:rsidRPr="00825F6D">
              <w:rPr>
                <w:i/>
                <w:iCs/>
                <w:color w:val="FF0000"/>
              </w:rPr>
              <w:t xml:space="preserve"> </w:t>
            </w:r>
            <w:r w:rsidR="00CC4CBF" w:rsidRPr="00825F6D">
              <w:rPr>
                <w:iCs/>
                <w:color w:val="000000" w:themeColor="text1"/>
              </w:rPr>
              <w:t>Jednostka organizacyjna JST</w:t>
            </w:r>
          </w:p>
          <w:p w14:paraId="10345399" w14:textId="77777777" w:rsidR="00CC4CBF" w:rsidRDefault="006E2934" w:rsidP="002C4A52">
            <w:pPr>
              <w:spacing w:before="60" w:after="60" w:line="276" w:lineRule="auto"/>
              <w:jc w:val="both"/>
              <w:rPr>
                <w:iCs/>
                <w:color w:val="000000" w:themeColor="text1"/>
              </w:rPr>
            </w:pPr>
            <w:sdt>
              <w:sdtPr>
                <w:id w:val="13223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CBF" w:rsidRPr="00825F6D">
              <w:rPr>
                <w:i/>
                <w:iCs/>
                <w:color w:val="FF0000"/>
              </w:rPr>
              <w:t xml:space="preserve"> </w:t>
            </w:r>
            <w:r w:rsidR="00CC4CBF" w:rsidRPr="00825F6D">
              <w:rPr>
                <w:iCs/>
                <w:color w:val="000000" w:themeColor="text1"/>
              </w:rPr>
              <w:t>Inna instytucja publiczna</w:t>
            </w:r>
          </w:p>
          <w:p w14:paraId="4277D878" w14:textId="77777777" w:rsidR="00CC4CBF" w:rsidRPr="00825F6D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</w:p>
          <w:p w14:paraId="0AB83CCD" w14:textId="77777777" w:rsidR="00CC4CBF" w:rsidRPr="009554E9" w:rsidRDefault="00CC4CBF" w:rsidP="002C4A52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i/>
                <w:iCs/>
                <w:color w:val="FF0000"/>
              </w:rPr>
            </w:pPr>
            <w:r>
              <w:rPr>
                <w:b/>
              </w:rPr>
              <w:lastRenderedPageBreak/>
              <w:t>DANE KONTAKTOWE ZGŁASZAJĄCEGO</w:t>
            </w:r>
          </w:p>
          <w:p w14:paraId="590149B5" w14:textId="77777777" w:rsidR="00CC4CBF" w:rsidRPr="009554E9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>Zostaw nam swoje dane (imię, nazwisko, numer telefonu, adres e-mail). Ułatwi to skontaktowanie się z Tobą, jeśli będziem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y mieć jakieś pytania dotyczące</w:t>
            </w: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 xml:space="preserve"> Twojego pomysłu. Jeżeli zostanie on wybrany do wdrożenia w ramach Planu Rozwoju Lokalnego, możesz zostać również zaproszony do dalszych prac w ramach zespołu projektowego.</w:t>
            </w:r>
          </w:p>
          <w:p w14:paraId="2175784D" w14:textId="568CE658" w:rsidR="00CC4CBF" w:rsidRPr="00B113A3" w:rsidRDefault="00CC4CBF" w:rsidP="002C4A52">
            <w:pPr>
              <w:spacing w:before="60" w:after="60" w:line="276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554E9">
              <w:rPr>
                <w:i/>
                <w:iCs/>
                <w:color w:val="000000" w:themeColor="text1"/>
                <w:sz w:val="20"/>
                <w:szCs w:val="20"/>
              </w:rPr>
              <w:t xml:space="preserve">Podając swoje dane, wyrażasz zgodę na ich przetwarzanie zgodnie z </w:t>
            </w:r>
            <w:r w:rsidR="003A0C4F" w:rsidRPr="003A0C4F">
              <w:rPr>
                <w:rFonts w:ascii="Calibri" w:hAnsi="Calibri" w:cs="Calibri"/>
                <w:i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</w:t>
            </w:r>
          </w:p>
        </w:tc>
      </w:tr>
      <w:tr w:rsidR="00CC4CBF" w14:paraId="2A9D238A" w14:textId="77777777" w:rsidTr="002C4A52">
        <w:trPr>
          <w:trHeight w:val="27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DA957" w14:textId="77777777" w:rsidR="00CC4CBF" w:rsidRDefault="00CC4CBF" w:rsidP="002C4A52">
            <w:pPr>
              <w:spacing w:before="60" w:after="60" w:line="276" w:lineRule="auto"/>
              <w:jc w:val="both"/>
              <w:rPr>
                <w:b/>
              </w:rPr>
            </w:pPr>
          </w:p>
          <w:p w14:paraId="6806539B" w14:textId="77777777" w:rsidR="003A0C4F" w:rsidRDefault="003A0C4F" w:rsidP="002C4A52">
            <w:pPr>
              <w:spacing w:before="60" w:after="60" w:line="276" w:lineRule="auto"/>
              <w:jc w:val="both"/>
              <w:rPr>
                <w:b/>
              </w:rPr>
            </w:pPr>
          </w:p>
          <w:p w14:paraId="15D86B68" w14:textId="77777777" w:rsidR="003A0C4F" w:rsidRPr="00B113A3" w:rsidRDefault="003A0C4F" w:rsidP="002C4A52">
            <w:pP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14:paraId="01DBD396" w14:textId="6390982A" w:rsidR="00CC4CBF" w:rsidRPr="008471A4" w:rsidRDefault="00CC4CBF" w:rsidP="003A0C4F">
      <w:pPr>
        <w:spacing w:before="120" w:after="120" w:line="276" w:lineRule="auto"/>
        <w:rPr>
          <w:b/>
          <w:bCs/>
        </w:rPr>
      </w:pPr>
    </w:p>
    <w:p w14:paraId="1DC73B99" w14:textId="77777777" w:rsidR="003A0C4F" w:rsidRPr="003A0C4F" w:rsidRDefault="003A0C4F" w:rsidP="003A0C4F">
      <w:pPr>
        <w:spacing w:after="0" w:line="240" w:lineRule="auto"/>
        <w:jc w:val="center"/>
        <w:rPr>
          <w:rStyle w:val="Pogrubienie"/>
          <w:rFonts w:ascii="Calibri" w:hAnsi="Calibri" w:cs="Calibri"/>
        </w:rPr>
      </w:pPr>
      <w:r w:rsidRPr="003A0C4F">
        <w:rPr>
          <w:rStyle w:val="Pogrubienie"/>
          <w:rFonts w:ascii="Calibri" w:hAnsi="Calibri" w:cs="Calibri"/>
        </w:rPr>
        <w:t>KLAUZULA INFORMACYJNA</w:t>
      </w:r>
    </w:p>
    <w:p w14:paraId="7F462AF4" w14:textId="77777777" w:rsidR="003A0C4F" w:rsidRPr="003A0C4F" w:rsidRDefault="003A0C4F" w:rsidP="003A0C4F">
      <w:pPr>
        <w:spacing w:after="0" w:line="240" w:lineRule="auto"/>
        <w:jc w:val="center"/>
        <w:rPr>
          <w:rStyle w:val="Pogrubienie"/>
          <w:rFonts w:ascii="Calibri" w:hAnsi="Calibri" w:cs="Calibri"/>
        </w:rPr>
      </w:pPr>
      <w:r w:rsidRPr="003A0C4F">
        <w:rPr>
          <w:rStyle w:val="Pogrubienie"/>
          <w:rFonts w:ascii="Calibri" w:hAnsi="Calibri" w:cs="Calibri"/>
        </w:rPr>
        <w:t>DOTYCZĄCA PRZETWARZANIA DANYCH OSOBOWYCH</w:t>
      </w:r>
    </w:p>
    <w:p w14:paraId="41EAD2B1" w14:textId="77777777" w:rsidR="003A0C4F" w:rsidRPr="003A0C4F" w:rsidRDefault="003A0C4F" w:rsidP="003A0C4F">
      <w:pPr>
        <w:spacing w:after="0" w:line="240" w:lineRule="auto"/>
        <w:jc w:val="center"/>
        <w:rPr>
          <w:rStyle w:val="Pogrubienie"/>
          <w:rFonts w:ascii="Calibri" w:hAnsi="Calibri" w:cs="Calibri"/>
        </w:rPr>
      </w:pPr>
      <w:r w:rsidRPr="003A0C4F">
        <w:rPr>
          <w:rStyle w:val="Pogrubienie"/>
          <w:rFonts w:ascii="Calibri" w:hAnsi="Calibri" w:cs="Calibri"/>
        </w:rPr>
        <w:t>W URZĘDZIE MIEJSKIM W MIELCU</w:t>
      </w:r>
    </w:p>
    <w:p w14:paraId="68A1BA79" w14:textId="77777777" w:rsidR="003A0C4F" w:rsidRPr="003A0C4F" w:rsidRDefault="003A0C4F" w:rsidP="003A0C4F">
      <w:p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br/>
        <w:t xml:space="preserve">                 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„RODO”), informujemy o zasadach przetwarzania Pani/Pana danych osobowych w Urzędzie Miejskim w Mielcu oraz o przysługujących Pani/Panu prawach z tym związanych. </w:t>
      </w:r>
    </w:p>
    <w:p w14:paraId="1F7B9C8F" w14:textId="77777777" w:rsidR="003A0C4F" w:rsidRPr="003A0C4F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 xml:space="preserve">Administratorem Pani/Pana danych osobowych przetwarzanych w Urzędzie Miejskim w Mielcu jest: Prezydent Miasta Mielca, 39-300 Mielec, ul. Żeromskiego 26. </w:t>
      </w:r>
    </w:p>
    <w:p w14:paraId="6431E34D" w14:textId="77777777" w:rsidR="003A0C4F" w:rsidRPr="003A0C4F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 xml:space="preserve"> Jeśli ma Pani/Pan pytania dotyczące sposobu i zakresu przetwarzania Pani/Pana danych osobowych w Urzędzie Miejskim w Mielcu, a także pytania dotyczące przysługujących Pani/Panu uprawnień, może się Pani/Pan skontaktować się z Inspektorem Ochrony Danych w Urzędzie Miejskim w Mielcu za pomocą adresu </w:t>
      </w:r>
      <w:hyperlink r:id="rId10" w:history="1">
        <w:r w:rsidRPr="003A0C4F">
          <w:rPr>
            <w:rStyle w:val="Hipercze"/>
            <w:rFonts w:ascii="Calibri" w:hAnsi="Calibri" w:cs="Calibri"/>
          </w:rPr>
          <w:t>iod@um.mielec.pl</w:t>
        </w:r>
      </w:hyperlink>
      <w:r w:rsidRPr="003A0C4F">
        <w:rPr>
          <w:rFonts w:ascii="Calibri" w:hAnsi="Calibri" w:cs="Calibri"/>
        </w:rPr>
        <w:t xml:space="preserve">, </w:t>
      </w:r>
      <w:r w:rsidRPr="003A0C4F">
        <w:rPr>
          <w:rFonts w:ascii="Calibri" w:hAnsi="Calibri" w:cs="Calibri"/>
          <w:b/>
        </w:rPr>
        <w:t>tel. 17 7874033</w:t>
      </w:r>
      <w:r w:rsidRPr="003A0C4F">
        <w:rPr>
          <w:rFonts w:ascii="Calibri" w:hAnsi="Calibri" w:cs="Calibri"/>
        </w:rPr>
        <w:t>.</w:t>
      </w:r>
    </w:p>
    <w:p w14:paraId="68E9FA81" w14:textId="4A904C62" w:rsidR="003A0C4F" w:rsidRPr="005F70C4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 xml:space="preserve">Administrator danych osobowych przetwarza Pani/Pana dane osobowe na podstawie wcześniej udzielonej zgody, w zakresie i w celu </w:t>
      </w:r>
      <w:r>
        <w:rPr>
          <w:rFonts w:ascii="Calibri" w:hAnsi="Calibri" w:cs="Calibri"/>
        </w:rPr>
        <w:t>udziału w Programie</w:t>
      </w:r>
      <w:r w:rsidRPr="003A0C4F">
        <w:rPr>
          <w:rFonts w:ascii="Calibri" w:hAnsi="Calibri" w:cs="Calibri"/>
        </w:rPr>
        <w:t xml:space="preserve"> Rozwoju Lokalnego</w:t>
      </w:r>
      <w:r w:rsidRPr="005F70C4">
        <w:rPr>
          <w:rFonts w:ascii="Calibri" w:hAnsi="Calibri" w:cs="Calibri"/>
        </w:rPr>
        <w:t>.</w:t>
      </w:r>
    </w:p>
    <w:p w14:paraId="733C1887" w14:textId="77777777" w:rsidR="003A0C4F" w:rsidRPr="005F70C4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5F70C4">
        <w:rPr>
          <w:rFonts w:ascii="Calibri" w:hAnsi="Calibri" w:cs="Calibri"/>
        </w:rPr>
        <w:t>W związku z przetwarzaniem danych osobowych w celach o których mowa w pkt 3 odbiorcami Pani/Pana danych osobowych mogą być: podmioty zewnętrzne zajmujące się obsługą informatyczną lub prawną administratora albo instytucje uprawnione do kontroli działalności administratora lub instytucje uprawnione do uzyskania danych osobowych na podstawie przepisów prawa.</w:t>
      </w:r>
    </w:p>
    <w:p w14:paraId="6385E1EF" w14:textId="223E81D3" w:rsidR="003A0C4F" w:rsidRPr="005F70C4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5F70C4">
        <w:rPr>
          <w:rFonts w:ascii="Calibri" w:hAnsi="Calibri" w:cs="Calibri"/>
        </w:rPr>
        <w:t>Pani/Pana dane osobowe będą przechowywane przez okres niezbędny do realizacji celów określonych w pkt 3, a po tym czasie przez okres oraz w zakresie wymaganym przez przepisy powszechnie obowiązującego prawa, w tym do celów archiwalnych w interesie publicznym przez okres 10 lat.</w:t>
      </w:r>
    </w:p>
    <w:p w14:paraId="2239876F" w14:textId="77777777" w:rsidR="003A0C4F" w:rsidRPr="003A0C4F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W związku z przetwarzaniem Pani/Pana danych osobowych przysługują Pani/Panu następujące uprawnienia:</w:t>
      </w:r>
    </w:p>
    <w:p w14:paraId="140D7F99" w14:textId="77777777" w:rsidR="003A0C4F" w:rsidRPr="003A0C4F" w:rsidRDefault="003A0C4F" w:rsidP="003A0C4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prawo dostępu do danych osobowych, w tym prawo do uzyskania kopii tych danych;</w:t>
      </w:r>
    </w:p>
    <w:p w14:paraId="64E4D4FD" w14:textId="77777777" w:rsidR="003A0C4F" w:rsidRPr="003A0C4F" w:rsidRDefault="003A0C4F" w:rsidP="003A0C4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lastRenderedPageBreak/>
        <w:t>prawo do żądania sprostowania (poprawiania) danych osobowych – w przypadku gdy dane są nieprawidłowe lub niekompletne;</w:t>
      </w:r>
    </w:p>
    <w:p w14:paraId="39CBE7E5" w14:textId="77777777" w:rsidR="003A0C4F" w:rsidRPr="003A0C4F" w:rsidRDefault="003A0C4F" w:rsidP="003A0C4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prawo do żądania usunięcia danych osobowych (tzw. „prawo do bycia zapomnianym”),</w:t>
      </w:r>
    </w:p>
    <w:p w14:paraId="5E8C0AF1" w14:textId="77777777" w:rsidR="003A0C4F" w:rsidRPr="003A0C4F" w:rsidRDefault="003A0C4F" w:rsidP="003A0C4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prawo do żądania ograniczenia przetwarzania danych osobowych,</w:t>
      </w:r>
    </w:p>
    <w:p w14:paraId="3D8C95B8" w14:textId="77777777" w:rsidR="003A0C4F" w:rsidRPr="003A0C4F" w:rsidRDefault="003A0C4F" w:rsidP="003A0C4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prawo sprzeciwu wobec przetwarzania danych.</w:t>
      </w:r>
    </w:p>
    <w:p w14:paraId="55588956" w14:textId="77777777" w:rsidR="003A0C4F" w:rsidRPr="003A0C4F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W związku z tym, że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0998BBF" w14:textId="77777777" w:rsidR="003A0C4F" w:rsidRPr="003A0C4F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W przypadku powzięcia informacji o niezgodnym z prawem przetwarzaniu w Urzędzie Miejskim w Mielcu Pani/Pana danych osobowych, przysługuje Pani/Panu prawo wniesienia skargi do organu nadzorczego właściwego w sprawach ochrony danych osobowych tj. do Prezesa Urzędu Ochrony Danych Osobowych.</w:t>
      </w:r>
    </w:p>
    <w:p w14:paraId="5D93009E" w14:textId="77777777" w:rsidR="003A0C4F" w:rsidRPr="003A0C4F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W związku z tym, że przetwarzanie danych osobowych odbywa się na podstawie zgody osoby, której dane dotyczą, podanie przez Panią/Pana danych osobowych Administratorowi ma charakter dobrowolny. Nie podanie przez Panią/Pana danych osobowych będzie skutkowało brakiem możliwości udziału w Planie Rozwoju Lokalnego.</w:t>
      </w:r>
    </w:p>
    <w:p w14:paraId="6B8B8C41" w14:textId="77777777" w:rsidR="003A0C4F" w:rsidRPr="003A0C4F" w:rsidRDefault="003A0C4F" w:rsidP="003A0C4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3A0C4F">
        <w:rPr>
          <w:rFonts w:ascii="Calibri" w:hAnsi="Calibri" w:cs="Calibri"/>
        </w:rPr>
        <w:t>Pani/Pana dane mogą nie będą przetwarzane w sposób zautomatyzowany i nie będą profilowane.</w:t>
      </w:r>
    </w:p>
    <w:p w14:paraId="6950D81D" w14:textId="49109F97" w:rsidR="00CC4CBF" w:rsidRDefault="00CC4CBF" w:rsidP="00CC4CBF">
      <w:pPr>
        <w:spacing w:before="120" w:after="120" w:line="276" w:lineRule="auto"/>
        <w:jc w:val="both"/>
        <w:rPr>
          <w:rFonts w:ascii="Calibri" w:hAnsi="Calibri" w:cs="Calibri"/>
          <w:iCs/>
          <w:color w:val="FF0000"/>
        </w:rPr>
      </w:pPr>
    </w:p>
    <w:p w14:paraId="2BFAC21D" w14:textId="77777777" w:rsidR="003A0C4F" w:rsidRDefault="003A0C4F" w:rsidP="00CC4CBF">
      <w:pPr>
        <w:spacing w:before="120" w:after="120" w:line="276" w:lineRule="auto"/>
        <w:jc w:val="both"/>
        <w:rPr>
          <w:rFonts w:ascii="Calibri" w:hAnsi="Calibri" w:cs="Calibri"/>
          <w:iCs/>
          <w:color w:val="FF0000"/>
        </w:rPr>
      </w:pPr>
    </w:p>
    <w:p w14:paraId="4DF5A195" w14:textId="77777777" w:rsidR="003A0C4F" w:rsidRPr="003A0C4F" w:rsidRDefault="003A0C4F" w:rsidP="00CC4CBF">
      <w:pPr>
        <w:spacing w:before="120" w:after="120" w:line="276" w:lineRule="auto"/>
        <w:jc w:val="both"/>
        <w:rPr>
          <w:rFonts w:ascii="Calibri" w:hAnsi="Calibri" w:cs="Calibri"/>
          <w:iCs/>
          <w:color w:val="FF0000"/>
        </w:rPr>
      </w:pPr>
    </w:p>
    <w:p w14:paraId="69D5E85A" w14:textId="5DBDED63" w:rsidR="008471A4" w:rsidRPr="003A0C4F" w:rsidRDefault="003A0C4F" w:rsidP="003A0C4F">
      <w:pPr>
        <w:jc w:val="right"/>
        <w:rPr>
          <w:rFonts w:ascii="Calibri" w:hAnsi="Calibri" w:cs="Calibri"/>
        </w:rPr>
      </w:pPr>
      <w:r w:rsidRPr="003A0C4F">
        <w:rPr>
          <w:rFonts w:ascii="Calibri" w:hAnsi="Calibri" w:cs="Calibri"/>
        </w:rPr>
        <w:t>………………………………………………….</w:t>
      </w:r>
    </w:p>
    <w:p w14:paraId="7F684221" w14:textId="43F73B59" w:rsidR="003A0C4F" w:rsidRPr="003A0C4F" w:rsidRDefault="003A0C4F" w:rsidP="003A0C4F">
      <w:pPr>
        <w:jc w:val="center"/>
        <w:rPr>
          <w:rFonts w:ascii="Calibri" w:hAnsi="Calibri" w:cs="Calibri"/>
        </w:rPr>
      </w:pPr>
      <w:r w:rsidRPr="003A0C4F">
        <w:rPr>
          <w:rFonts w:ascii="Calibri" w:hAnsi="Calibri" w:cs="Calibri"/>
        </w:rPr>
        <w:t xml:space="preserve">                                                                                                                              (podpis wnioskodawcy)</w:t>
      </w:r>
    </w:p>
    <w:sectPr w:rsidR="003A0C4F" w:rsidRPr="003A0C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FA7B" w14:textId="77777777" w:rsidR="006D1C79" w:rsidRDefault="006D1C79" w:rsidP="00391171">
      <w:pPr>
        <w:spacing w:after="0" w:line="240" w:lineRule="auto"/>
      </w:pPr>
      <w:r>
        <w:separator/>
      </w:r>
    </w:p>
  </w:endnote>
  <w:endnote w:type="continuationSeparator" w:id="0">
    <w:p w14:paraId="0F7D8F3F" w14:textId="77777777" w:rsidR="006D1C79" w:rsidRDefault="006D1C79" w:rsidP="00391171">
      <w:pPr>
        <w:spacing w:after="0" w:line="240" w:lineRule="auto"/>
      </w:pPr>
      <w:r>
        <w:continuationSeparator/>
      </w:r>
    </w:p>
  </w:endnote>
  <w:endnote w:type="continuationNotice" w:id="1">
    <w:p w14:paraId="48A8FC54" w14:textId="77777777" w:rsidR="006D1C79" w:rsidRDefault="006D1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05BE" w14:textId="56A64150" w:rsidR="00DC0E2B" w:rsidRDefault="00DC0E2B" w:rsidP="00B701DF">
    <w:pPr>
      <w:pStyle w:val="Stopka"/>
      <w:jc w:val="center"/>
    </w:pPr>
    <w:r w:rsidRPr="00B701DF">
      <w:rPr>
        <w:noProof/>
        <w:lang w:eastAsia="pl-PL"/>
      </w:rPr>
      <w:drawing>
        <wp:inline distT="0" distB="0" distL="0" distR="0" wp14:anchorId="43248450" wp14:editId="0A773FD7">
          <wp:extent cx="4165600" cy="448152"/>
          <wp:effectExtent l="0" t="0" r="0" b="9525"/>
          <wp:docPr id="4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E36A2C8-E8E9-4179-9313-127422EEF0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E36A2C8-E8E9-4179-9313-127422EEF0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318146" cy="46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7775" w14:textId="77777777" w:rsidR="006D1C79" w:rsidRDefault="006D1C79" w:rsidP="00391171">
      <w:pPr>
        <w:spacing w:after="0" w:line="240" w:lineRule="auto"/>
      </w:pPr>
      <w:r>
        <w:separator/>
      </w:r>
    </w:p>
  </w:footnote>
  <w:footnote w:type="continuationSeparator" w:id="0">
    <w:p w14:paraId="7CFF459D" w14:textId="77777777" w:rsidR="006D1C79" w:rsidRDefault="006D1C79" w:rsidP="00391171">
      <w:pPr>
        <w:spacing w:after="0" w:line="240" w:lineRule="auto"/>
      </w:pPr>
      <w:r>
        <w:continuationSeparator/>
      </w:r>
    </w:p>
  </w:footnote>
  <w:footnote w:type="continuationNotice" w:id="1">
    <w:p w14:paraId="76508A19" w14:textId="77777777" w:rsidR="006D1C79" w:rsidRDefault="006D1C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5F2F" w14:textId="2695C67D" w:rsidR="00DC0E2B" w:rsidRDefault="00DC0E2B">
    <w:pPr>
      <w:pStyle w:val="Nagwek"/>
      <w:rPr>
        <w:b/>
        <w:bCs/>
        <w:color w:val="1F4E79" w:themeColor="accent5" w:themeShade="80"/>
        <w:sz w:val="20"/>
        <w:szCs w:val="20"/>
      </w:rPr>
    </w:pPr>
    <w:r w:rsidRPr="004A5B33">
      <w:rPr>
        <w:b/>
        <w:bCs/>
        <w:noProof/>
        <w:color w:val="1F4E79" w:themeColor="accent5" w:themeShade="80"/>
        <w:sz w:val="20"/>
        <w:szCs w:val="20"/>
        <w:lang w:eastAsia="pl-PL"/>
      </w:rPr>
      <w:drawing>
        <wp:anchor distT="0" distB="0" distL="114300" distR="114300" simplePos="0" relativeHeight="251658241" behindDoc="1" locked="0" layoutInCell="1" allowOverlap="1" wp14:anchorId="2EDFFD71" wp14:editId="2DC00EDF">
          <wp:simplePos x="0" y="0"/>
          <wp:positionH relativeFrom="margin">
            <wp:posOffset>4364355</wp:posOffset>
          </wp:positionH>
          <wp:positionV relativeFrom="paragraph">
            <wp:posOffset>-184785</wp:posOffset>
          </wp:positionV>
          <wp:extent cx="1333500" cy="567055"/>
          <wp:effectExtent l="0" t="0" r="0" b="4445"/>
          <wp:wrapTight wrapText="bothSides">
            <wp:wrapPolygon edited="0">
              <wp:start x="0" y="0"/>
              <wp:lineTo x="0" y="21044"/>
              <wp:lineTo x="21291" y="21044"/>
              <wp:lineTo x="21291" y="0"/>
              <wp:lineTo x="0" y="0"/>
            </wp:wrapPolygon>
          </wp:wrapTight>
          <wp:docPr id="7" name="Obraz 7" descr="C:\Users\Natalia\Desktop\2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ia\Desktop\2 L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58" r="26362" b="16532"/>
                  <a:stretch/>
                </pic:blipFill>
                <pic:spPr bwMode="auto">
                  <a:xfrm>
                    <a:off x="0" y="0"/>
                    <a:ext cx="13335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1DF">
      <w:rPr>
        <w:b/>
        <w:bCs/>
        <w:noProof/>
        <w:color w:val="1F4E79" w:themeColor="accent5" w:themeShade="80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ED3258B" wp14:editId="70588429">
          <wp:simplePos x="0" y="0"/>
          <wp:positionH relativeFrom="margin">
            <wp:posOffset>2262505</wp:posOffset>
          </wp:positionH>
          <wp:positionV relativeFrom="paragraph">
            <wp:posOffset>-55880</wp:posOffset>
          </wp:positionV>
          <wp:extent cx="857885" cy="438150"/>
          <wp:effectExtent l="0" t="0" r="0" b="0"/>
          <wp:wrapTight wrapText="bothSides">
            <wp:wrapPolygon edited="0">
              <wp:start x="8154" y="0"/>
              <wp:lineTo x="0" y="939"/>
              <wp:lineTo x="0" y="20661"/>
              <wp:lineTo x="21104" y="20661"/>
              <wp:lineTo x="21104" y="10330"/>
              <wp:lineTo x="11511" y="0"/>
              <wp:lineTo x="8154" y="0"/>
            </wp:wrapPolygon>
          </wp:wrapTight>
          <wp:docPr id="5" name="Obraz 5" descr="C:\Users\Natalia\Desktop\logo_main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\Desktop\logo_main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B33">
      <w:rPr>
        <w:b/>
        <w:bCs/>
        <w:noProof/>
        <w:color w:val="1F4E79" w:themeColor="accent5" w:themeShade="80"/>
        <w:sz w:val="20"/>
        <w:szCs w:val="20"/>
        <w:lang w:eastAsia="pl-PL"/>
      </w:rPr>
      <w:drawing>
        <wp:anchor distT="0" distB="0" distL="114300" distR="114300" simplePos="0" relativeHeight="251658242" behindDoc="1" locked="0" layoutInCell="1" allowOverlap="1" wp14:anchorId="6F4C2E89" wp14:editId="1125095A">
          <wp:simplePos x="0" y="0"/>
          <wp:positionH relativeFrom="column">
            <wp:posOffset>160655</wp:posOffset>
          </wp:positionH>
          <wp:positionV relativeFrom="paragraph">
            <wp:posOffset>-157480</wp:posOffset>
          </wp:positionV>
          <wp:extent cx="781050" cy="528955"/>
          <wp:effectExtent l="0" t="0" r="0" b="4445"/>
          <wp:wrapTight wrapText="bothSides">
            <wp:wrapPolygon edited="0">
              <wp:start x="0" y="0"/>
              <wp:lineTo x="0" y="21004"/>
              <wp:lineTo x="21073" y="21004"/>
              <wp:lineTo x="21073" y="0"/>
              <wp:lineTo x="0" y="0"/>
            </wp:wrapPolygon>
          </wp:wrapTight>
          <wp:docPr id="1" name="Obraz 1" descr="C:\Users\Natalia\Desktop\2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\Desktop\2 L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1" r="57388" b="13509"/>
                  <a:stretch/>
                </pic:blipFill>
                <pic:spPr bwMode="auto">
                  <a:xfrm>
                    <a:off x="0" y="0"/>
                    <a:ext cx="78105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1F4E79" w:themeColor="accent5" w:themeShade="80"/>
        <w:sz w:val="20"/>
        <w:szCs w:val="20"/>
        <w:lang w:eastAsia="pl-PL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2E"/>
    <w:multiLevelType w:val="hybridMultilevel"/>
    <w:tmpl w:val="06B6D580"/>
    <w:lvl w:ilvl="0" w:tplc="186A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2A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86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AF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4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C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49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2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B7227"/>
    <w:multiLevelType w:val="hybridMultilevel"/>
    <w:tmpl w:val="124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3CD"/>
    <w:multiLevelType w:val="hybridMultilevel"/>
    <w:tmpl w:val="8502FD1E"/>
    <w:lvl w:ilvl="0" w:tplc="14D0C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2C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CA5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CA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A8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0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8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C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AA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3C396F"/>
    <w:multiLevelType w:val="hybridMultilevel"/>
    <w:tmpl w:val="D6F8A3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C4392"/>
    <w:multiLevelType w:val="hybridMultilevel"/>
    <w:tmpl w:val="12967C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65F"/>
    <w:multiLevelType w:val="hybridMultilevel"/>
    <w:tmpl w:val="EBAA5E32"/>
    <w:lvl w:ilvl="0" w:tplc="C6ECF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B1869"/>
    <w:multiLevelType w:val="hybridMultilevel"/>
    <w:tmpl w:val="3D2061A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45B23"/>
    <w:multiLevelType w:val="hybridMultilevel"/>
    <w:tmpl w:val="397E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3F4D"/>
    <w:multiLevelType w:val="hybridMultilevel"/>
    <w:tmpl w:val="486840EC"/>
    <w:lvl w:ilvl="0" w:tplc="07966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2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8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B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7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C0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0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3803B0"/>
    <w:multiLevelType w:val="hybridMultilevel"/>
    <w:tmpl w:val="3B7C6A68"/>
    <w:lvl w:ilvl="0" w:tplc="748C8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0E81"/>
    <w:multiLevelType w:val="hybridMultilevel"/>
    <w:tmpl w:val="AAC85F96"/>
    <w:lvl w:ilvl="0" w:tplc="972AA1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32A5"/>
    <w:multiLevelType w:val="hybridMultilevel"/>
    <w:tmpl w:val="299C9CD0"/>
    <w:lvl w:ilvl="0" w:tplc="E5FA2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11A2F"/>
    <w:multiLevelType w:val="hybridMultilevel"/>
    <w:tmpl w:val="771CDF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F"/>
    <w:rsid w:val="0001205C"/>
    <w:rsid w:val="0005330D"/>
    <w:rsid w:val="00054BDD"/>
    <w:rsid w:val="00061303"/>
    <w:rsid w:val="00066491"/>
    <w:rsid w:val="000B0A6D"/>
    <w:rsid w:val="000B5E33"/>
    <w:rsid w:val="000F00C3"/>
    <w:rsid w:val="00117859"/>
    <w:rsid w:val="001B0A68"/>
    <w:rsid w:val="002B5A5F"/>
    <w:rsid w:val="002E0A1F"/>
    <w:rsid w:val="00353C7D"/>
    <w:rsid w:val="00365EC9"/>
    <w:rsid w:val="00391171"/>
    <w:rsid w:val="003A0C4F"/>
    <w:rsid w:val="003C1056"/>
    <w:rsid w:val="004709F2"/>
    <w:rsid w:val="004A5B33"/>
    <w:rsid w:val="004B4BE1"/>
    <w:rsid w:val="004C4EB1"/>
    <w:rsid w:val="00507396"/>
    <w:rsid w:val="00511190"/>
    <w:rsid w:val="00526A4A"/>
    <w:rsid w:val="00543C44"/>
    <w:rsid w:val="00590977"/>
    <w:rsid w:val="00597FF1"/>
    <w:rsid w:val="005D1762"/>
    <w:rsid w:val="005D313A"/>
    <w:rsid w:val="005E5FCF"/>
    <w:rsid w:val="005F70C4"/>
    <w:rsid w:val="0060656C"/>
    <w:rsid w:val="00681E60"/>
    <w:rsid w:val="006B1FDE"/>
    <w:rsid w:val="006C188D"/>
    <w:rsid w:val="006D0F69"/>
    <w:rsid w:val="006D1C79"/>
    <w:rsid w:val="006E2934"/>
    <w:rsid w:val="006F59B2"/>
    <w:rsid w:val="00791212"/>
    <w:rsid w:val="0082530E"/>
    <w:rsid w:val="00825F6D"/>
    <w:rsid w:val="008471A4"/>
    <w:rsid w:val="009554E9"/>
    <w:rsid w:val="009560D3"/>
    <w:rsid w:val="009561C1"/>
    <w:rsid w:val="00995588"/>
    <w:rsid w:val="009B1F6A"/>
    <w:rsid w:val="00A15171"/>
    <w:rsid w:val="00A83333"/>
    <w:rsid w:val="00AC128F"/>
    <w:rsid w:val="00AF786B"/>
    <w:rsid w:val="00B113A3"/>
    <w:rsid w:val="00B23822"/>
    <w:rsid w:val="00B701DF"/>
    <w:rsid w:val="00B801ED"/>
    <w:rsid w:val="00BB3938"/>
    <w:rsid w:val="00BC6672"/>
    <w:rsid w:val="00C1515D"/>
    <w:rsid w:val="00C337D5"/>
    <w:rsid w:val="00C41761"/>
    <w:rsid w:val="00CA5C11"/>
    <w:rsid w:val="00CC16B3"/>
    <w:rsid w:val="00CC4CBF"/>
    <w:rsid w:val="00D0711A"/>
    <w:rsid w:val="00DC0E2B"/>
    <w:rsid w:val="00E43044"/>
    <w:rsid w:val="00E81323"/>
    <w:rsid w:val="00ED2AAB"/>
    <w:rsid w:val="00F07D4A"/>
    <w:rsid w:val="00FD5CA3"/>
    <w:rsid w:val="00FD7C72"/>
    <w:rsid w:val="04ECB00D"/>
    <w:rsid w:val="11079B3A"/>
    <w:rsid w:val="14269596"/>
    <w:rsid w:val="338EDB30"/>
    <w:rsid w:val="38A5509D"/>
    <w:rsid w:val="3C816715"/>
    <w:rsid w:val="40B672C9"/>
    <w:rsid w:val="46A1F7BC"/>
    <w:rsid w:val="4FB0F537"/>
    <w:rsid w:val="507BD3FE"/>
    <w:rsid w:val="67A45FF9"/>
    <w:rsid w:val="68E42A16"/>
    <w:rsid w:val="6C7E9AE6"/>
    <w:rsid w:val="7A80C7D3"/>
    <w:rsid w:val="7B839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C2FA2"/>
  <w15:chartTrackingRefBased/>
  <w15:docId w15:val="{555B1959-591C-4936-A638-A0D7A2A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71"/>
  </w:style>
  <w:style w:type="paragraph" w:styleId="Stopka">
    <w:name w:val="footer"/>
    <w:basedOn w:val="Normalny"/>
    <w:link w:val="StopkaZnak"/>
    <w:uiPriority w:val="99"/>
    <w:unhideWhenUsed/>
    <w:rsid w:val="0039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71"/>
  </w:style>
  <w:style w:type="table" w:styleId="Tabela-Siatka">
    <w:name w:val="Table Grid"/>
    <w:basedOn w:val="Standardowy"/>
    <w:uiPriority w:val="39"/>
    <w:rsid w:val="00B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1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F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39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119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977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991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428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003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84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104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639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661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94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971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374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89">
          <w:marLeft w:val="1526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yslnamielec@miasto.miel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m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yslnamielec@miasto.miele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83E2-7A81-486C-ACE3-B139C9D8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Chmielarczyk</dc:creator>
  <cp:keywords/>
  <dc:description/>
  <cp:lastModifiedBy>Agnieszka Kopera</cp:lastModifiedBy>
  <cp:revision>9</cp:revision>
  <dcterms:created xsi:type="dcterms:W3CDTF">2020-07-24T10:17:00Z</dcterms:created>
  <dcterms:modified xsi:type="dcterms:W3CDTF">2020-07-24T13:24:00Z</dcterms:modified>
</cp:coreProperties>
</file>