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AC" w:rsidRPr="008911CF" w:rsidRDefault="003D0EE0" w:rsidP="007C1E0E">
      <w:pPr>
        <w:pStyle w:val="Nagwek1"/>
        <w:spacing w:before="75"/>
        <w:ind w:left="720" w:right="265"/>
        <w:rPr>
          <w:sz w:val="28"/>
          <w:szCs w:val="28"/>
          <w:lang w:val="pl-PL"/>
        </w:rPr>
      </w:pPr>
      <w:r w:rsidRPr="008911CF">
        <w:rPr>
          <w:sz w:val="28"/>
          <w:szCs w:val="28"/>
          <w:lang w:val="pl-PL"/>
        </w:rPr>
        <w:t xml:space="preserve">Zasady rekrutacji do </w:t>
      </w:r>
      <w:r w:rsidR="007C1E0E" w:rsidRPr="008911CF">
        <w:rPr>
          <w:sz w:val="28"/>
          <w:szCs w:val="28"/>
          <w:lang w:val="pl-PL"/>
        </w:rPr>
        <w:t xml:space="preserve">publicznych </w:t>
      </w:r>
      <w:r w:rsidRPr="008911CF">
        <w:rPr>
          <w:sz w:val="28"/>
          <w:szCs w:val="28"/>
          <w:lang w:val="pl-PL"/>
        </w:rPr>
        <w:t>przedszkoli</w:t>
      </w:r>
      <w:r w:rsidR="007C1E0E" w:rsidRPr="008911CF">
        <w:rPr>
          <w:sz w:val="28"/>
          <w:szCs w:val="28"/>
          <w:lang w:val="pl-PL"/>
        </w:rPr>
        <w:t>, dla których        organem prowadzącym jest Gmina Miejska Mielec</w:t>
      </w:r>
    </w:p>
    <w:p w:rsidR="00B442AC" w:rsidRPr="008911CF" w:rsidRDefault="003D0EE0" w:rsidP="007C1E0E">
      <w:pPr>
        <w:spacing w:line="366" w:lineRule="exact"/>
        <w:ind w:left="2921"/>
        <w:rPr>
          <w:b/>
          <w:sz w:val="28"/>
          <w:szCs w:val="28"/>
          <w:lang w:val="pl-PL"/>
        </w:rPr>
      </w:pPr>
      <w:r w:rsidRPr="008911CF">
        <w:rPr>
          <w:b/>
          <w:sz w:val="28"/>
          <w:szCs w:val="28"/>
          <w:lang w:val="pl-PL"/>
        </w:rPr>
        <w:t xml:space="preserve">na rok szkolny </w:t>
      </w:r>
      <w:r w:rsidR="00F82397" w:rsidRPr="008911CF">
        <w:rPr>
          <w:b/>
          <w:sz w:val="28"/>
          <w:szCs w:val="28"/>
          <w:lang w:val="pl-PL"/>
        </w:rPr>
        <w:t>2019/20</w:t>
      </w:r>
    </w:p>
    <w:p w:rsidR="00536AAF" w:rsidRPr="008911CF" w:rsidRDefault="00536AAF" w:rsidP="008911CF">
      <w:pPr>
        <w:pStyle w:val="Tekstpodstawowy"/>
        <w:spacing w:before="275"/>
        <w:ind w:right="110"/>
        <w:jc w:val="both"/>
        <w:rPr>
          <w:i/>
          <w:sz w:val="28"/>
          <w:szCs w:val="28"/>
          <w:lang w:val="pl-PL"/>
        </w:rPr>
      </w:pPr>
    </w:p>
    <w:p w:rsidR="009673A3" w:rsidRDefault="00536AAF" w:rsidP="009673A3">
      <w:pPr>
        <w:widowControl/>
        <w:autoSpaceDE/>
        <w:autoSpaceDN/>
        <w:ind w:firstLine="720"/>
        <w:jc w:val="both"/>
        <w:rPr>
          <w:b/>
          <w:lang w:val="pl-PL"/>
        </w:rPr>
      </w:pPr>
      <w:r>
        <w:rPr>
          <w:sz w:val="24"/>
          <w:szCs w:val="24"/>
          <w:lang w:val="pl-PL" w:eastAsia="pl-PL"/>
        </w:rPr>
        <w:t>Postępowanie r</w:t>
      </w:r>
      <w:r w:rsidRPr="00536AAF">
        <w:rPr>
          <w:sz w:val="24"/>
          <w:szCs w:val="24"/>
          <w:lang w:val="pl-PL" w:eastAsia="pl-PL"/>
        </w:rPr>
        <w:t>ekrutac</w:t>
      </w:r>
      <w:r>
        <w:rPr>
          <w:sz w:val="24"/>
          <w:szCs w:val="24"/>
          <w:lang w:val="pl-PL" w:eastAsia="pl-PL"/>
        </w:rPr>
        <w:t>yjne</w:t>
      </w:r>
      <w:r w:rsidRPr="00536AAF">
        <w:rPr>
          <w:sz w:val="24"/>
          <w:szCs w:val="24"/>
          <w:lang w:val="pl-PL" w:eastAsia="pl-PL"/>
        </w:rPr>
        <w:t xml:space="preserve"> do publicznych przedszkoli </w:t>
      </w:r>
      <w:r>
        <w:rPr>
          <w:sz w:val="24"/>
          <w:szCs w:val="24"/>
          <w:lang w:val="pl-PL" w:eastAsia="pl-PL"/>
        </w:rPr>
        <w:t>na rok</w:t>
      </w:r>
      <w:r w:rsidRPr="00536AAF">
        <w:rPr>
          <w:sz w:val="24"/>
          <w:szCs w:val="24"/>
          <w:lang w:val="pl-PL" w:eastAsia="pl-PL"/>
        </w:rPr>
        <w:t xml:space="preserve"> szkolny 2019/2020 zostanie przeprowadzon</w:t>
      </w:r>
      <w:r>
        <w:rPr>
          <w:sz w:val="24"/>
          <w:szCs w:val="24"/>
          <w:lang w:val="pl-PL" w:eastAsia="pl-PL"/>
        </w:rPr>
        <w:t>e</w:t>
      </w:r>
      <w:r w:rsidRPr="00536AAF">
        <w:rPr>
          <w:sz w:val="24"/>
          <w:szCs w:val="24"/>
          <w:lang w:val="pl-PL" w:eastAsia="pl-PL"/>
        </w:rPr>
        <w:t xml:space="preserve"> zgodnie z ustawą z dnia 14 grudnia 2016 r. Prawo oświatowe (Dz. U. 2018 poz. 996 ze zm.) oraz Rozporządzeniem Ministra Edukacji Narodowej z dnia 16 marca 2017</w:t>
      </w:r>
      <w:r>
        <w:rPr>
          <w:sz w:val="24"/>
          <w:szCs w:val="24"/>
          <w:lang w:val="pl-PL" w:eastAsia="pl-PL"/>
        </w:rPr>
        <w:t> </w:t>
      </w:r>
      <w:r w:rsidRPr="00536AAF">
        <w:rPr>
          <w:sz w:val="24"/>
          <w:szCs w:val="24"/>
          <w:lang w:val="pl-PL" w:eastAsia="pl-PL"/>
        </w:rPr>
        <w:t>r.</w:t>
      </w:r>
      <w:r>
        <w:rPr>
          <w:sz w:val="24"/>
          <w:szCs w:val="24"/>
          <w:lang w:val="pl-PL" w:eastAsia="pl-PL"/>
        </w:rPr>
        <w:t xml:space="preserve"> </w:t>
      </w:r>
      <w:r w:rsidRPr="00536AAF">
        <w:rPr>
          <w:sz w:val="24"/>
          <w:szCs w:val="24"/>
          <w:lang w:val="pl-PL" w:eastAsia="pl-PL"/>
        </w:rPr>
        <w:t>w sprawie przeprowadzania postępowania rekrutacyjnego oraz postępowania uzupełniającego do publicznych przedszkoli, szkół i placówek (Dz. U. 2017 poz. 610 ze zm.)</w:t>
      </w:r>
      <w:r>
        <w:rPr>
          <w:sz w:val="24"/>
          <w:szCs w:val="24"/>
          <w:lang w:val="pl-PL" w:eastAsia="pl-PL"/>
        </w:rPr>
        <w:t>.</w:t>
      </w:r>
      <w:r w:rsidR="009673A3" w:rsidRPr="009673A3">
        <w:rPr>
          <w:b/>
          <w:lang w:val="pl-PL"/>
        </w:rPr>
        <w:t xml:space="preserve"> </w:t>
      </w:r>
      <w:r w:rsidR="009673A3">
        <w:rPr>
          <w:b/>
          <w:lang w:val="pl-PL"/>
        </w:rPr>
        <w:t xml:space="preserve"> </w:t>
      </w:r>
    </w:p>
    <w:p w:rsidR="009673A3" w:rsidRDefault="009673A3" w:rsidP="009673A3">
      <w:pPr>
        <w:widowControl/>
        <w:autoSpaceDE/>
        <w:autoSpaceDN/>
        <w:jc w:val="both"/>
        <w:rPr>
          <w:b/>
          <w:lang w:val="pl-PL"/>
        </w:rPr>
      </w:pPr>
    </w:p>
    <w:p w:rsidR="009673A3" w:rsidRDefault="00536AAF" w:rsidP="008911CF">
      <w:pPr>
        <w:widowControl/>
        <w:autoSpaceDE/>
        <w:autoSpaceDN/>
        <w:jc w:val="both"/>
        <w:rPr>
          <w:sz w:val="24"/>
          <w:lang w:val="pl-PL"/>
        </w:rPr>
      </w:pPr>
      <w:r w:rsidRPr="009673A3">
        <w:rPr>
          <w:b/>
          <w:lang w:val="pl-PL"/>
        </w:rPr>
        <w:t xml:space="preserve">Rekrutacja prowadzona będzie </w:t>
      </w:r>
      <w:r w:rsidRPr="009673A3">
        <w:rPr>
          <w:b/>
          <w:sz w:val="24"/>
          <w:lang w:val="pl-PL"/>
        </w:rPr>
        <w:t>w terminach określonych w</w:t>
      </w:r>
      <w:r w:rsidRPr="009673A3">
        <w:rPr>
          <w:b/>
          <w:color w:val="0000FF"/>
          <w:spacing w:val="-1"/>
          <w:sz w:val="24"/>
          <w:lang w:val="pl-PL"/>
        </w:rPr>
        <w:t xml:space="preserve"> </w:t>
      </w:r>
      <w:r w:rsidR="009673A3" w:rsidRPr="009673A3">
        <w:rPr>
          <w:b/>
          <w:color w:val="000000" w:themeColor="text1"/>
          <w:spacing w:val="-1"/>
          <w:lang w:val="pl-PL"/>
        </w:rPr>
        <w:t xml:space="preserve">poniższym </w:t>
      </w:r>
      <w:r w:rsidRPr="009673A3">
        <w:rPr>
          <w:b/>
          <w:color w:val="000000" w:themeColor="text1"/>
          <w:sz w:val="24"/>
          <w:lang w:val="pl-PL"/>
        </w:rPr>
        <w:t>harmonogramie.</w:t>
      </w:r>
      <w:r w:rsidR="009673A3" w:rsidRPr="009673A3">
        <w:rPr>
          <w:sz w:val="24"/>
          <w:lang w:val="pl-PL"/>
        </w:rPr>
        <w:t xml:space="preserve"> </w:t>
      </w:r>
      <w:r w:rsidR="009673A3" w:rsidRPr="007C1E0E">
        <w:rPr>
          <w:sz w:val="24"/>
          <w:lang w:val="pl-PL"/>
        </w:rPr>
        <w:t>Włączenie się w rekrutację musi nastąpić pomiędzy datą rozpoczęcia etapu składania wniosków o przyjęcie, a datą zakończenia tego etapu</w:t>
      </w:r>
      <w:r w:rsidR="009673A3">
        <w:rPr>
          <w:sz w:val="24"/>
          <w:lang w:val="pl-PL"/>
        </w:rPr>
        <w:t>.</w:t>
      </w:r>
    </w:p>
    <w:p w:rsidR="008911CF" w:rsidRPr="008911CF" w:rsidRDefault="008911CF" w:rsidP="008911CF">
      <w:pPr>
        <w:widowControl/>
        <w:autoSpaceDE/>
        <w:autoSpaceDN/>
        <w:jc w:val="both"/>
        <w:rPr>
          <w:sz w:val="24"/>
          <w:szCs w:val="24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17"/>
        <w:gridCol w:w="2471"/>
        <w:gridCol w:w="2498"/>
      </w:tblGrid>
      <w:tr w:rsidR="009673A3" w:rsidRPr="009673A3" w:rsidTr="008131EA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b/>
                <w:lang w:val="pl-PL"/>
              </w:rPr>
              <w:t>Lp.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b/>
                <w:color w:val="000000"/>
                <w:u w:color="000000"/>
                <w:lang w:val="pl-PL"/>
              </w:rPr>
              <w:t>Rodzaj czynności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b/>
                <w:color w:val="000000"/>
                <w:u w:color="000000"/>
                <w:lang w:val="pl-PL"/>
              </w:rPr>
              <w:t>Termin w postępowaniu rekrutacyjnym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b/>
                <w:color w:val="000000"/>
                <w:u w:color="000000"/>
                <w:lang w:val="pl-PL"/>
              </w:rPr>
              <w:t>Termin w postępowaniu uzupełniającym</w:t>
            </w:r>
          </w:p>
        </w:tc>
      </w:tr>
      <w:tr w:rsidR="009673A3" w:rsidRPr="009673A3" w:rsidTr="008131EA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Składanie wniosków o przyjęcie do przedszkoli wraz z dokumentami potwierdzającymi spełnienie przez kandydata warunków lub kryteriów rekrutacyjnych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18–31 marca 2019 r.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27-31 maja 2019 r.</w:t>
            </w:r>
          </w:p>
        </w:tc>
      </w:tr>
      <w:tr w:rsidR="009673A3" w:rsidRPr="009673A3" w:rsidTr="008131EA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Weryfikacja przez komisję rekrutacyjną wniosków i dokumentów, o których mowa w pkt 1 oraz wykonanie przez przewodniczącego komisji rekrutacyjnej czynności wymienionych w art. 150 ust. 7 ustawy Prawo oświatowe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1–12 kwietnia 2019 r.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3-7 czerwca 2019 r.</w:t>
            </w:r>
          </w:p>
        </w:tc>
      </w:tr>
      <w:tr w:rsidR="009673A3" w:rsidRPr="009673A3" w:rsidTr="008131EA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15 kwietnia 2019 r.</w:t>
            </w:r>
          </w:p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do godz. 15.00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10 czerwca 2019 r.</w:t>
            </w:r>
          </w:p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do godz. 15.00</w:t>
            </w:r>
          </w:p>
        </w:tc>
      </w:tr>
      <w:tr w:rsidR="009673A3" w:rsidRPr="009673A3" w:rsidTr="008131EA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sz w:val="24"/>
                <w:u w:color="000000"/>
                <w:lang w:val="pl-PL"/>
              </w:rPr>
              <w:t xml:space="preserve">Potwierdzenie przez rodzica kandydata woli przyjęcia do przedszkola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16–19 kwietnia 2019 r.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11-13 czerwca 2019 r.</w:t>
            </w:r>
          </w:p>
        </w:tc>
      </w:tr>
      <w:tr w:rsidR="009673A3" w:rsidRPr="009673A3" w:rsidTr="008131EA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24 kwietnia 2019 r.</w:t>
            </w:r>
          </w:p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do godz. 13.00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14 czerwca 2019 r.</w:t>
            </w:r>
          </w:p>
          <w:p w:rsidR="009673A3" w:rsidRPr="009673A3" w:rsidRDefault="009673A3" w:rsidP="008131EA">
            <w:pPr>
              <w:rPr>
                <w:color w:val="000000"/>
                <w:u w:color="000000"/>
                <w:lang w:val="pl-PL"/>
              </w:rPr>
            </w:pPr>
            <w:r w:rsidRPr="009673A3">
              <w:rPr>
                <w:color w:val="000000"/>
                <w:u w:color="000000"/>
                <w:lang w:val="pl-PL"/>
              </w:rPr>
              <w:t>do godz. 15.00.</w:t>
            </w:r>
          </w:p>
        </w:tc>
      </w:tr>
    </w:tbl>
    <w:p w:rsidR="00536AAF" w:rsidRDefault="009673A3" w:rsidP="009673A3">
      <w:pPr>
        <w:pStyle w:val="Tekstpodstawowy"/>
        <w:spacing w:before="275"/>
        <w:ind w:right="110"/>
        <w:jc w:val="both"/>
        <w:rPr>
          <w:lang w:val="pl-PL"/>
        </w:rPr>
      </w:pPr>
      <w:r>
        <w:rPr>
          <w:lang w:val="pl-PL"/>
        </w:rPr>
        <w:t xml:space="preserve">Postępowanie rekrutacyjne </w:t>
      </w:r>
      <w:r w:rsidR="00536AAF">
        <w:rPr>
          <w:lang w:val="pl-PL"/>
        </w:rPr>
        <w:t xml:space="preserve">będzie odbywać się </w:t>
      </w:r>
      <w:r w:rsidRPr="007C1E0E">
        <w:rPr>
          <w:lang w:val="pl-PL"/>
        </w:rPr>
        <w:t xml:space="preserve">z </w:t>
      </w:r>
      <w:r w:rsidR="00536AAF">
        <w:rPr>
          <w:lang w:val="pl-PL"/>
        </w:rPr>
        <w:t>przy pomocy systemu</w:t>
      </w:r>
      <w:r>
        <w:rPr>
          <w:lang w:val="pl-PL"/>
        </w:rPr>
        <w:t xml:space="preserve"> </w:t>
      </w:r>
      <w:r w:rsidR="00536AAF">
        <w:rPr>
          <w:lang w:val="pl-PL"/>
        </w:rPr>
        <w:t>elektronicznego</w:t>
      </w:r>
      <w:r>
        <w:rPr>
          <w:lang w:val="pl-PL"/>
        </w:rPr>
        <w:t>,</w:t>
      </w:r>
      <w:r w:rsidR="00536AAF">
        <w:rPr>
          <w:lang w:val="pl-PL"/>
        </w:rPr>
        <w:t xml:space="preserve"> poprzez stronę internetową:</w:t>
      </w:r>
    </w:p>
    <w:p w:rsidR="009673A3" w:rsidRPr="0014254D" w:rsidRDefault="00E77CD3" w:rsidP="009673A3">
      <w:pPr>
        <w:pStyle w:val="Tekstpodstawowy"/>
        <w:spacing w:before="275"/>
        <w:ind w:left="115" w:right="110" w:firstLine="605"/>
        <w:jc w:val="center"/>
        <w:rPr>
          <w:b/>
          <w:color w:val="FF0000"/>
          <w:sz w:val="28"/>
          <w:szCs w:val="28"/>
          <w:lang w:val="pl-PL"/>
        </w:rPr>
      </w:pPr>
      <w:hyperlink r:id="rId5" w:history="1">
        <w:r w:rsidR="009673A3" w:rsidRPr="0014254D">
          <w:rPr>
            <w:rStyle w:val="Hipercze"/>
            <w:b/>
            <w:sz w:val="28"/>
            <w:szCs w:val="28"/>
            <w:lang w:val="pl-PL"/>
          </w:rPr>
          <w:t>https://eurzad.um.mielec.pl</w:t>
        </w:r>
      </w:hyperlink>
    </w:p>
    <w:p w:rsidR="000D6BF3" w:rsidRDefault="000D6BF3" w:rsidP="000D6BF3">
      <w:pPr>
        <w:jc w:val="both"/>
        <w:rPr>
          <w:lang w:val="pl-PL"/>
        </w:rPr>
      </w:pPr>
    </w:p>
    <w:p w:rsidR="000D6BF3" w:rsidRDefault="000D6BF3" w:rsidP="000D6BF3">
      <w:pPr>
        <w:jc w:val="both"/>
        <w:rPr>
          <w:lang w:val="pl-PL"/>
        </w:rPr>
      </w:pPr>
    </w:p>
    <w:p w:rsidR="000D6BF3" w:rsidRDefault="000D6BF3" w:rsidP="000D6BF3">
      <w:pPr>
        <w:jc w:val="both"/>
        <w:rPr>
          <w:lang w:val="pl-PL"/>
        </w:rPr>
      </w:pPr>
    </w:p>
    <w:p w:rsidR="000D6BF3" w:rsidRPr="00190E4D" w:rsidRDefault="009673A3" w:rsidP="000D6BF3">
      <w:pPr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lastRenderedPageBreak/>
        <w:t>Po wejściu na stronę należy</w:t>
      </w:r>
      <w:r w:rsidR="000D6BF3" w:rsidRPr="00190E4D">
        <w:rPr>
          <w:sz w:val="24"/>
          <w:szCs w:val="24"/>
          <w:lang w:val="pl-PL"/>
        </w:rPr>
        <w:t>:</w:t>
      </w:r>
    </w:p>
    <w:p w:rsidR="00190E4D" w:rsidRDefault="000D6BF3" w:rsidP="00190E4D">
      <w:pPr>
        <w:jc w:val="both"/>
        <w:rPr>
          <w:sz w:val="24"/>
          <w:szCs w:val="24"/>
          <w:lang w:val="pl-PL"/>
        </w:rPr>
      </w:pPr>
      <w:r w:rsidRPr="00190E4D">
        <w:rPr>
          <w:b/>
          <w:sz w:val="24"/>
          <w:szCs w:val="24"/>
          <w:lang w:val="pl-PL"/>
        </w:rPr>
        <w:t>1.</w:t>
      </w:r>
      <w:r w:rsidRPr="00190E4D">
        <w:rPr>
          <w:sz w:val="24"/>
          <w:szCs w:val="24"/>
          <w:lang w:val="pl-PL"/>
        </w:rPr>
        <w:t xml:space="preserve"> </w:t>
      </w:r>
      <w:r w:rsidR="000E3310" w:rsidRPr="00190E4D">
        <w:rPr>
          <w:sz w:val="24"/>
          <w:szCs w:val="24"/>
          <w:lang w:val="pl-PL"/>
        </w:rPr>
        <w:t xml:space="preserve"> </w:t>
      </w:r>
      <w:r w:rsidRPr="00190E4D">
        <w:rPr>
          <w:b/>
          <w:sz w:val="24"/>
          <w:szCs w:val="24"/>
          <w:lang w:val="pl-PL"/>
        </w:rPr>
        <w:t>Z</w:t>
      </w:r>
      <w:r w:rsidR="000E3310" w:rsidRPr="00190E4D">
        <w:rPr>
          <w:b/>
          <w:sz w:val="24"/>
          <w:szCs w:val="24"/>
          <w:lang w:val="pl-PL"/>
        </w:rPr>
        <w:t>alogować się za pomocą profilu zaufanego</w:t>
      </w:r>
      <w:r w:rsidR="0014254D" w:rsidRPr="00190E4D">
        <w:rPr>
          <w:b/>
          <w:sz w:val="24"/>
          <w:szCs w:val="24"/>
          <w:lang w:val="pl-PL"/>
        </w:rPr>
        <w:t>.</w:t>
      </w:r>
      <w:r w:rsidR="0014254D" w:rsidRPr="00190E4D">
        <w:rPr>
          <w:sz w:val="24"/>
          <w:szCs w:val="24"/>
          <w:lang w:val="pl-PL"/>
        </w:rPr>
        <w:t xml:space="preserve"> </w:t>
      </w:r>
    </w:p>
    <w:p w:rsidR="000D6BF3" w:rsidRPr="00190E4D" w:rsidRDefault="000D6BF3" w:rsidP="00190E4D">
      <w:pPr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t xml:space="preserve">Uzyskanie profilu zaufanego jest bardzo proste. Należy najpierw założyć konto użytkownika na portalu </w:t>
      </w:r>
      <w:proofErr w:type="spellStart"/>
      <w:r w:rsidRPr="00190E4D">
        <w:rPr>
          <w:sz w:val="24"/>
          <w:szCs w:val="24"/>
          <w:lang w:val="pl-PL"/>
        </w:rPr>
        <w:t>ePUAP</w:t>
      </w:r>
      <w:proofErr w:type="spellEnd"/>
      <w:r w:rsidRPr="00190E4D">
        <w:rPr>
          <w:sz w:val="24"/>
          <w:szCs w:val="24"/>
          <w:lang w:val="pl-PL"/>
        </w:rPr>
        <w:t xml:space="preserve"> (www.epuap.gov.pl), z którego wysyłamy wniosek o potwierdzenie profilu zaufanego. Następnym krokiem jest uwierzytelnienie profilu w odpowiednim urzędzie. </w:t>
      </w:r>
    </w:p>
    <w:p w:rsidR="00190E4D" w:rsidRPr="00190E4D" w:rsidRDefault="000D6BF3" w:rsidP="00190E4D">
      <w:pPr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t xml:space="preserve">Czynność tą można wykonać w Urzędzie Miejskim w Mielcu przy ul. Żeromskiego 26 (na parterze w Biurze Obsługi Mieszkańca), a także w Punkcie Obsługi Mieszkańców w Galerii </w:t>
      </w:r>
      <w:proofErr w:type="spellStart"/>
      <w:r w:rsidRPr="00190E4D">
        <w:rPr>
          <w:sz w:val="24"/>
          <w:szCs w:val="24"/>
          <w:lang w:val="pl-PL"/>
        </w:rPr>
        <w:t>Navigator</w:t>
      </w:r>
      <w:proofErr w:type="spellEnd"/>
      <w:r w:rsidRPr="00190E4D">
        <w:rPr>
          <w:sz w:val="24"/>
          <w:szCs w:val="24"/>
          <w:lang w:val="pl-PL"/>
        </w:rPr>
        <w:t xml:space="preserve">. Po pozytywnej weryfikacji danych przez urzędnika, na podstawie przedłożonego dowodu osobistego lub innego ważnego dokumentu tożsamości, konto założone na portalu </w:t>
      </w:r>
      <w:proofErr w:type="spellStart"/>
      <w:r w:rsidRPr="00190E4D">
        <w:rPr>
          <w:sz w:val="24"/>
          <w:szCs w:val="24"/>
          <w:lang w:val="pl-PL"/>
        </w:rPr>
        <w:t>ePUAP</w:t>
      </w:r>
      <w:proofErr w:type="spellEnd"/>
      <w:r w:rsidRPr="00190E4D">
        <w:rPr>
          <w:sz w:val="24"/>
          <w:szCs w:val="24"/>
          <w:lang w:val="pl-PL"/>
        </w:rPr>
        <w:t xml:space="preserve"> zyskuje status profilu zaufanego.</w:t>
      </w:r>
      <w:r w:rsidR="00190E4D" w:rsidRPr="00190E4D">
        <w:rPr>
          <w:sz w:val="24"/>
          <w:szCs w:val="24"/>
          <w:lang w:val="pl-PL"/>
        </w:rPr>
        <w:t xml:space="preserve">                                                                                   </w:t>
      </w:r>
    </w:p>
    <w:p w:rsidR="00190E4D" w:rsidRPr="00190E4D" w:rsidRDefault="00190E4D" w:rsidP="00190E4D">
      <w:pPr>
        <w:jc w:val="both"/>
        <w:rPr>
          <w:sz w:val="24"/>
          <w:szCs w:val="24"/>
          <w:lang w:val="pl-PL"/>
        </w:rPr>
      </w:pPr>
    </w:p>
    <w:p w:rsidR="000D6BF3" w:rsidRPr="00190E4D" w:rsidRDefault="000D6BF3" w:rsidP="00190E4D">
      <w:pPr>
        <w:jc w:val="both"/>
        <w:rPr>
          <w:sz w:val="24"/>
          <w:szCs w:val="24"/>
          <w:lang w:val="pl-PL"/>
        </w:rPr>
      </w:pPr>
      <w:r w:rsidRPr="00190E4D">
        <w:rPr>
          <w:b/>
          <w:sz w:val="24"/>
          <w:szCs w:val="24"/>
        </w:rPr>
        <w:t>2.</w:t>
      </w:r>
      <w:r w:rsidRPr="00190E4D">
        <w:rPr>
          <w:sz w:val="24"/>
          <w:szCs w:val="24"/>
        </w:rPr>
        <w:t xml:space="preserve"> Wybrać</w:t>
      </w:r>
      <w:r w:rsidR="0048093A" w:rsidRPr="00190E4D">
        <w:rPr>
          <w:sz w:val="24"/>
          <w:szCs w:val="24"/>
          <w:lang w:val="pl-PL"/>
        </w:rPr>
        <w:t xml:space="preserve"> </w:t>
      </w:r>
      <w:r w:rsidRPr="00190E4D">
        <w:rPr>
          <w:sz w:val="24"/>
          <w:szCs w:val="24"/>
          <w:lang w:val="pl-PL"/>
        </w:rPr>
        <w:t>zakładk</w:t>
      </w:r>
      <w:r w:rsidRPr="00190E4D">
        <w:rPr>
          <w:sz w:val="24"/>
          <w:szCs w:val="24"/>
        </w:rPr>
        <w:t>ę</w:t>
      </w:r>
      <w:r w:rsidR="000E3310" w:rsidRPr="00190E4D">
        <w:rPr>
          <w:sz w:val="24"/>
          <w:szCs w:val="24"/>
          <w:lang w:val="pl-PL"/>
        </w:rPr>
        <w:t xml:space="preserve"> </w:t>
      </w:r>
      <w:r w:rsidR="000E3310" w:rsidRPr="00190E4D">
        <w:rPr>
          <w:b/>
          <w:sz w:val="24"/>
          <w:szCs w:val="24"/>
          <w:lang w:val="pl-PL"/>
        </w:rPr>
        <w:t>Moje konto – Edukacja – Rejestracja do przedszkola</w:t>
      </w:r>
      <w:r w:rsidR="0048093A" w:rsidRPr="00190E4D">
        <w:rPr>
          <w:b/>
          <w:sz w:val="24"/>
          <w:szCs w:val="24"/>
          <w:lang w:val="pl-PL"/>
        </w:rPr>
        <w:t>.</w:t>
      </w:r>
      <w:r w:rsidR="0048093A" w:rsidRPr="00190E4D">
        <w:rPr>
          <w:sz w:val="24"/>
          <w:szCs w:val="24"/>
          <w:lang w:val="pl-PL"/>
        </w:rPr>
        <w:t xml:space="preserve"> </w:t>
      </w:r>
    </w:p>
    <w:p w:rsidR="00190E4D" w:rsidRPr="00190E4D" w:rsidRDefault="000D6BF3" w:rsidP="00190E4D">
      <w:pPr>
        <w:pStyle w:val="NormalnyWeb"/>
      </w:pPr>
      <w:r w:rsidRPr="00190E4D">
        <w:rPr>
          <w:rStyle w:val="Pogrubienie"/>
        </w:rPr>
        <w:t xml:space="preserve">3. </w:t>
      </w:r>
      <w:r w:rsidR="00190E4D" w:rsidRPr="00190E4D">
        <w:rPr>
          <w:b/>
        </w:rPr>
        <w:t>Z</w:t>
      </w:r>
      <w:r w:rsidRPr="00190E4D">
        <w:rPr>
          <w:b/>
        </w:rPr>
        <w:t>a</w:t>
      </w:r>
      <w:r w:rsidR="00E77CD3">
        <w:rPr>
          <w:b/>
        </w:rPr>
        <w:t xml:space="preserve">logować się do </w:t>
      </w:r>
      <w:r w:rsidRPr="00190E4D">
        <w:rPr>
          <w:b/>
        </w:rPr>
        <w:t>modu</w:t>
      </w:r>
      <w:r w:rsidR="00E77CD3">
        <w:rPr>
          <w:b/>
        </w:rPr>
        <w:t>łu</w:t>
      </w:r>
      <w:bookmarkStart w:id="0" w:name="_GoBack"/>
      <w:bookmarkEnd w:id="0"/>
      <w:r w:rsidRPr="00190E4D">
        <w:rPr>
          <w:b/>
        </w:rPr>
        <w:t xml:space="preserve"> </w:t>
      </w:r>
      <w:proofErr w:type="spellStart"/>
      <w:r w:rsidR="00190E4D" w:rsidRPr="00190E4D">
        <w:rPr>
          <w:b/>
        </w:rPr>
        <w:t>Formico</w:t>
      </w:r>
      <w:proofErr w:type="spellEnd"/>
      <w:r w:rsidR="00190E4D" w:rsidRPr="00190E4D">
        <w:t xml:space="preserve"> (do tego potrzebny będzie pesel dziecka).</w:t>
      </w:r>
    </w:p>
    <w:p w:rsidR="00545779" w:rsidRPr="00545779" w:rsidRDefault="000D6BF3" w:rsidP="00545779">
      <w:pPr>
        <w:tabs>
          <w:tab w:val="left" w:pos="836"/>
        </w:tabs>
        <w:ind w:right="109"/>
        <w:jc w:val="both"/>
        <w:rPr>
          <w:sz w:val="24"/>
          <w:lang w:val="pl-PL"/>
        </w:rPr>
      </w:pPr>
      <w:r w:rsidRPr="00190E4D">
        <w:rPr>
          <w:rStyle w:val="Pogrubienie"/>
          <w:sz w:val="24"/>
          <w:szCs w:val="24"/>
        </w:rPr>
        <w:t>4</w:t>
      </w:r>
      <w:r w:rsidR="00190E4D" w:rsidRPr="00190E4D">
        <w:rPr>
          <w:rStyle w:val="Pogrubienie"/>
          <w:sz w:val="24"/>
          <w:szCs w:val="24"/>
        </w:rPr>
        <w:t xml:space="preserve">. </w:t>
      </w:r>
      <w:r w:rsidR="00190E4D" w:rsidRPr="00190E4D">
        <w:rPr>
          <w:sz w:val="24"/>
          <w:szCs w:val="24"/>
        </w:rPr>
        <w:t>P</w:t>
      </w:r>
      <w:r w:rsidRPr="00190E4D">
        <w:rPr>
          <w:sz w:val="24"/>
          <w:szCs w:val="24"/>
        </w:rPr>
        <w:t>ostępując zgodnie z wytycznymi systemu</w:t>
      </w:r>
      <w:r w:rsidR="00190E4D" w:rsidRPr="00190E4D">
        <w:rPr>
          <w:sz w:val="24"/>
          <w:szCs w:val="24"/>
        </w:rPr>
        <w:t xml:space="preserve"> </w:t>
      </w:r>
      <w:r w:rsidR="00190E4D" w:rsidRPr="00190E4D">
        <w:rPr>
          <w:b/>
          <w:sz w:val="24"/>
          <w:szCs w:val="24"/>
        </w:rPr>
        <w:t xml:space="preserve">wypełnić wniosek i </w:t>
      </w:r>
      <w:proofErr w:type="spellStart"/>
      <w:r w:rsidR="00190E4D" w:rsidRPr="00190E4D">
        <w:rPr>
          <w:b/>
          <w:sz w:val="24"/>
          <w:szCs w:val="24"/>
        </w:rPr>
        <w:t>podpisać</w:t>
      </w:r>
      <w:proofErr w:type="spellEnd"/>
      <w:r w:rsidR="00190E4D" w:rsidRPr="00190E4D">
        <w:rPr>
          <w:b/>
          <w:sz w:val="24"/>
          <w:szCs w:val="24"/>
        </w:rPr>
        <w:t xml:space="preserve"> go </w:t>
      </w:r>
      <w:proofErr w:type="spellStart"/>
      <w:r w:rsidR="00190E4D" w:rsidRPr="00190E4D">
        <w:rPr>
          <w:b/>
          <w:sz w:val="24"/>
          <w:szCs w:val="24"/>
        </w:rPr>
        <w:t>profilem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zaufanym</w:t>
      </w:r>
      <w:proofErr w:type="spellEnd"/>
      <w:r w:rsidR="00190E4D" w:rsidRPr="00190E4D">
        <w:rPr>
          <w:b/>
          <w:sz w:val="24"/>
          <w:szCs w:val="24"/>
        </w:rPr>
        <w:t>.</w:t>
      </w:r>
      <w:r w:rsidR="00190E4D" w:rsidRPr="00190E4D">
        <w:rPr>
          <w:sz w:val="24"/>
          <w:szCs w:val="24"/>
          <w:lang w:val="pl-PL"/>
        </w:rPr>
        <w:t xml:space="preserve"> </w:t>
      </w:r>
      <w:r w:rsidR="00190E4D" w:rsidRPr="00457ADE">
        <w:rPr>
          <w:color w:val="000000" w:themeColor="text1"/>
          <w:sz w:val="24"/>
          <w:lang w:val="pl-PL"/>
        </w:rPr>
        <w:t xml:space="preserve">Podpis rodzica/prawnego opiekuna dziecka jest potwierdzeniem zgodności informacji </w:t>
      </w:r>
      <w:r w:rsidR="00190E4D">
        <w:rPr>
          <w:color w:val="000000" w:themeColor="text1"/>
          <w:sz w:val="24"/>
          <w:lang w:val="pl-PL"/>
        </w:rPr>
        <w:t xml:space="preserve">w nim </w:t>
      </w:r>
      <w:r w:rsidR="00190E4D" w:rsidRPr="00457ADE">
        <w:rPr>
          <w:color w:val="000000" w:themeColor="text1"/>
          <w:sz w:val="24"/>
          <w:lang w:val="pl-PL"/>
        </w:rPr>
        <w:t>zawartych ze stanem</w:t>
      </w:r>
      <w:r w:rsidR="00190E4D" w:rsidRPr="00457ADE">
        <w:rPr>
          <w:color w:val="000000" w:themeColor="text1"/>
          <w:spacing w:val="-1"/>
          <w:sz w:val="24"/>
          <w:lang w:val="pl-PL"/>
        </w:rPr>
        <w:t xml:space="preserve"> </w:t>
      </w:r>
      <w:r w:rsidR="00190E4D" w:rsidRPr="00457ADE">
        <w:rPr>
          <w:color w:val="000000" w:themeColor="text1"/>
          <w:sz w:val="24"/>
          <w:lang w:val="pl-PL"/>
        </w:rPr>
        <w:t>faktycznym.</w:t>
      </w:r>
      <w:r w:rsidR="00190E4D" w:rsidRPr="00457ADE">
        <w:rPr>
          <w:b/>
          <w:color w:val="000000" w:themeColor="text1"/>
          <w:sz w:val="24"/>
          <w:lang w:val="pl-PL"/>
        </w:rPr>
        <w:t xml:space="preserve"> </w:t>
      </w:r>
    </w:p>
    <w:p w:rsidR="00190E4D" w:rsidRPr="00190E4D" w:rsidRDefault="00190E4D" w:rsidP="00190E4D">
      <w:pPr>
        <w:tabs>
          <w:tab w:val="left" w:pos="836"/>
        </w:tabs>
        <w:ind w:right="109"/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t xml:space="preserve">We wniosku o przyjęcie rodzice/prawni opiekunowie wskazują wybrane przedszkola według swoich preferencji w porządku od najbardziej do najmniej preferowanego. Przedszkole wskazane na pierwszej pozycji we wniosku o przyjęcie nazywane jest </w:t>
      </w:r>
      <w:r w:rsidRPr="00190E4D">
        <w:rPr>
          <w:b/>
          <w:sz w:val="24"/>
          <w:szCs w:val="24"/>
          <w:lang w:val="pl-PL"/>
        </w:rPr>
        <w:t>przedszkolem pierwszego wyboru</w:t>
      </w:r>
      <w:r w:rsidRPr="00190E4D">
        <w:rPr>
          <w:sz w:val="24"/>
          <w:szCs w:val="24"/>
          <w:lang w:val="pl-PL"/>
        </w:rPr>
        <w:t>. Do wniosku</w:t>
      </w:r>
      <w:r w:rsidRPr="00190E4D">
        <w:rPr>
          <w:b/>
          <w:sz w:val="24"/>
          <w:szCs w:val="24"/>
          <w:lang w:val="pl-PL"/>
        </w:rPr>
        <w:t xml:space="preserve"> należy załączyć dokumenty/oświadczenia</w:t>
      </w:r>
      <w:r w:rsidRPr="00190E4D">
        <w:rPr>
          <w:sz w:val="24"/>
          <w:szCs w:val="24"/>
          <w:lang w:val="pl-PL"/>
        </w:rPr>
        <w:t xml:space="preserve"> </w:t>
      </w:r>
      <w:r w:rsidRPr="00190E4D">
        <w:rPr>
          <w:b/>
          <w:sz w:val="24"/>
          <w:szCs w:val="24"/>
          <w:lang w:val="pl-PL"/>
        </w:rPr>
        <w:t>potwierdzające spełnianie</w:t>
      </w:r>
      <w:r w:rsidRPr="00190E4D">
        <w:rPr>
          <w:b/>
          <w:spacing w:val="-1"/>
          <w:sz w:val="24"/>
          <w:szCs w:val="24"/>
          <w:lang w:val="pl-PL"/>
        </w:rPr>
        <w:t xml:space="preserve"> </w:t>
      </w:r>
      <w:r w:rsidRPr="00190E4D">
        <w:rPr>
          <w:b/>
          <w:sz w:val="24"/>
          <w:szCs w:val="24"/>
          <w:lang w:val="pl-PL"/>
        </w:rPr>
        <w:t xml:space="preserve">kryteriów </w:t>
      </w:r>
      <w:r w:rsidRPr="00190E4D">
        <w:rPr>
          <w:sz w:val="24"/>
          <w:szCs w:val="24"/>
          <w:lang w:val="pl-PL"/>
        </w:rPr>
        <w:t>w formacie m. in. jpg, pdf. Oświadczenia składa się pod rygorem odpowiedzialności karnej za</w:t>
      </w:r>
      <w:r w:rsidRPr="00190E4D">
        <w:rPr>
          <w:spacing w:val="38"/>
          <w:sz w:val="24"/>
          <w:szCs w:val="24"/>
          <w:lang w:val="pl-PL"/>
        </w:rPr>
        <w:t xml:space="preserve"> </w:t>
      </w:r>
      <w:r w:rsidRPr="00190E4D">
        <w:rPr>
          <w:sz w:val="24"/>
          <w:szCs w:val="24"/>
          <w:lang w:val="pl-PL"/>
        </w:rPr>
        <w:t xml:space="preserve">składanie fałszywych oświadczeń. </w:t>
      </w:r>
    </w:p>
    <w:p w:rsidR="000D6BF3" w:rsidRPr="00CF4DE1" w:rsidRDefault="00190E4D" w:rsidP="00190E4D">
      <w:pPr>
        <w:pStyle w:val="NormalnyWeb"/>
        <w:rPr>
          <w:b/>
        </w:rPr>
      </w:pPr>
      <w:r w:rsidRPr="00190E4D">
        <w:rPr>
          <w:rStyle w:val="Pogrubienie"/>
        </w:rPr>
        <w:t>5.</w:t>
      </w:r>
      <w:r w:rsidR="000D6BF3" w:rsidRPr="00190E4D">
        <w:t xml:space="preserve"> </w:t>
      </w:r>
      <w:r w:rsidRPr="00545779">
        <w:rPr>
          <w:b/>
        </w:rPr>
        <w:t>S</w:t>
      </w:r>
      <w:r w:rsidR="000D6BF3" w:rsidRPr="00545779">
        <w:rPr>
          <w:b/>
        </w:rPr>
        <w:t>prawdza</w:t>
      </w:r>
      <w:r w:rsidRPr="00545779">
        <w:rPr>
          <w:b/>
        </w:rPr>
        <w:t>ć</w:t>
      </w:r>
      <w:r w:rsidR="000D6BF3" w:rsidRPr="00545779">
        <w:rPr>
          <w:b/>
        </w:rPr>
        <w:t xml:space="preserve"> status</w:t>
      </w:r>
      <w:r w:rsidR="000D6BF3" w:rsidRPr="00190E4D">
        <w:t xml:space="preserve"> swojego wniosku</w:t>
      </w:r>
      <w:r w:rsidR="00545779">
        <w:t>. Jeżeli</w:t>
      </w:r>
      <w:r w:rsidR="000D6BF3" w:rsidRPr="00190E4D">
        <w:t xml:space="preserve"> wniosek będzie wymagał korekty, </w:t>
      </w:r>
      <w:r w:rsidR="00545779">
        <w:t>pojawi się</w:t>
      </w:r>
      <w:r w:rsidR="000D6BF3" w:rsidRPr="00190E4D">
        <w:t xml:space="preserve"> stosowny komunikat</w:t>
      </w:r>
      <w:r w:rsidR="00545779">
        <w:t xml:space="preserve">. Każda edycja wniosku będzie wymagała </w:t>
      </w:r>
      <w:r w:rsidR="00545779" w:rsidRPr="00CF4DE1">
        <w:rPr>
          <w:b/>
        </w:rPr>
        <w:t>ponownego jego podpisania profilem zaufanym.</w:t>
      </w:r>
    </w:p>
    <w:p w:rsidR="000D6BF3" w:rsidRPr="00190E4D" w:rsidRDefault="00545779" w:rsidP="00190E4D">
      <w:pPr>
        <w:pStyle w:val="NormalnyWeb"/>
      </w:pPr>
      <w:r>
        <w:rPr>
          <w:rStyle w:val="Pogrubienie"/>
        </w:rPr>
        <w:t>6. Sprawdzić</w:t>
      </w:r>
      <w:r w:rsidR="000D6BF3" w:rsidRPr="00190E4D">
        <w:t xml:space="preserve"> wyniki rekrutacji</w:t>
      </w:r>
      <w:r>
        <w:t>.</w:t>
      </w:r>
    </w:p>
    <w:p w:rsidR="00545779" w:rsidRPr="00CF4DE1" w:rsidRDefault="00545779" w:rsidP="00CF4DE1">
      <w:pPr>
        <w:tabs>
          <w:tab w:val="left" w:pos="836"/>
        </w:tabs>
        <w:ind w:right="108"/>
        <w:jc w:val="both"/>
        <w:rPr>
          <w:b/>
          <w:sz w:val="24"/>
          <w:lang w:val="pl-PL"/>
        </w:rPr>
      </w:pPr>
      <w:r>
        <w:rPr>
          <w:rStyle w:val="Pogrubienie"/>
        </w:rPr>
        <w:t xml:space="preserve">7. </w:t>
      </w:r>
      <w:r w:rsidR="000D6BF3" w:rsidRPr="00190E4D">
        <w:rPr>
          <w:sz w:val="24"/>
          <w:szCs w:val="24"/>
        </w:rPr>
        <w:t xml:space="preserve"> </w:t>
      </w:r>
      <w:r w:rsidRPr="00545779">
        <w:rPr>
          <w:b/>
          <w:color w:val="000000"/>
          <w:sz w:val="24"/>
          <w:u w:color="000000"/>
          <w:lang w:val="pl-PL"/>
        </w:rPr>
        <w:t>Potwierdz</w:t>
      </w:r>
      <w:r w:rsidRPr="00545779">
        <w:rPr>
          <w:b/>
          <w:color w:val="000000"/>
          <w:u w:color="000000"/>
        </w:rPr>
        <w:t>ić</w:t>
      </w:r>
      <w:r w:rsidRPr="00545779">
        <w:rPr>
          <w:b/>
          <w:color w:val="000000"/>
          <w:sz w:val="24"/>
          <w:u w:color="000000"/>
          <w:lang w:val="pl-PL"/>
        </w:rPr>
        <w:t xml:space="preserve"> </w:t>
      </w:r>
      <w:r>
        <w:rPr>
          <w:b/>
          <w:color w:val="000000"/>
          <w:u w:color="000000"/>
        </w:rPr>
        <w:t xml:space="preserve">elektronicznie </w:t>
      </w:r>
      <w:r w:rsidRPr="00545779">
        <w:rPr>
          <w:b/>
          <w:color w:val="000000"/>
          <w:sz w:val="24"/>
          <w:u w:color="000000"/>
          <w:lang w:val="pl-PL"/>
        </w:rPr>
        <w:t>wol</w:t>
      </w:r>
      <w:r w:rsidRPr="00545779">
        <w:rPr>
          <w:b/>
          <w:color w:val="000000"/>
          <w:u w:color="000000"/>
        </w:rPr>
        <w:t>ę</w:t>
      </w:r>
      <w:r w:rsidRPr="00545779">
        <w:rPr>
          <w:b/>
          <w:color w:val="000000"/>
          <w:sz w:val="24"/>
          <w:u w:color="000000"/>
          <w:lang w:val="pl-PL"/>
        </w:rPr>
        <w:t xml:space="preserve"> przyjęcia</w:t>
      </w:r>
      <w:r w:rsidRPr="009673A3">
        <w:rPr>
          <w:color w:val="000000"/>
          <w:sz w:val="24"/>
          <w:u w:color="000000"/>
          <w:lang w:val="pl-PL"/>
        </w:rPr>
        <w:t xml:space="preserve"> do przedszkola</w:t>
      </w:r>
      <w:r>
        <w:rPr>
          <w:color w:val="000000"/>
          <w:u w:color="000000"/>
        </w:rPr>
        <w:t xml:space="preserve">, do </w:t>
      </w:r>
      <w:proofErr w:type="spellStart"/>
      <w:r>
        <w:rPr>
          <w:color w:val="000000"/>
          <w:u w:color="000000"/>
        </w:rPr>
        <w:t>którego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dziecko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zostało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zakwalifikowane</w:t>
      </w:r>
      <w:proofErr w:type="spellEnd"/>
      <w:r>
        <w:rPr>
          <w:color w:val="000000"/>
          <w:u w:color="000000"/>
        </w:rPr>
        <w:t>.</w:t>
      </w:r>
      <w:r w:rsidR="00CF4DE1" w:rsidRPr="00CF4DE1">
        <w:rPr>
          <w:b/>
          <w:sz w:val="24"/>
          <w:lang w:val="pl-PL"/>
        </w:rPr>
        <w:t xml:space="preserve"> </w:t>
      </w:r>
      <w:r w:rsidR="00CF4DE1" w:rsidRPr="00444AC4">
        <w:rPr>
          <w:b/>
          <w:sz w:val="24"/>
          <w:lang w:val="pl-PL"/>
        </w:rPr>
        <w:t>Nie potwierdzenie woli jest równoznaczne z rezygnacją z miejsca w</w:t>
      </w:r>
      <w:r w:rsidR="00CF4DE1">
        <w:rPr>
          <w:b/>
          <w:sz w:val="24"/>
          <w:lang w:val="pl-PL"/>
        </w:rPr>
        <w:t> </w:t>
      </w:r>
      <w:r w:rsidR="00CF4DE1" w:rsidRPr="00444AC4">
        <w:rPr>
          <w:b/>
          <w:sz w:val="24"/>
          <w:lang w:val="pl-PL"/>
        </w:rPr>
        <w:t xml:space="preserve">przedszkolu. </w:t>
      </w:r>
    </w:p>
    <w:p w:rsidR="00046B6B" w:rsidRPr="00046B6B" w:rsidRDefault="00046B6B" w:rsidP="00190E4D">
      <w:pPr>
        <w:jc w:val="both"/>
        <w:rPr>
          <w:sz w:val="24"/>
          <w:szCs w:val="24"/>
          <w:lang w:val="pl-PL"/>
        </w:rPr>
      </w:pPr>
    </w:p>
    <w:p w:rsidR="00B442AC" w:rsidRPr="00457ADE" w:rsidRDefault="001F2563" w:rsidP="001F2563">
      <w:pPr>
        <w:pStyle w:val="Nagwek2"/>
        <w:tabs>
          <w:tab w:val="left" w:pos="540"/>
          <w:tab w:val="left" w:pos="541"/>
        </w:tabs>
        <w:ind w:left="0" w:firstLine="0"/>
        <w:jc w:val="both"/>
        <w:rPr>
          <w:lang w:val="pl-PL"/>
        </w:rPr>
      </w:pPr>
      <w:r>
        <w:rPr>
          <w:lang w:val="pl-PL"/>
        </w:rPr>
        <w:t xml:space="preserve">1. </w:t>
      </w:r>
      <w:r w:rsidR="003D0EE0" w:rsidRPr="00457ADE">
        <w:rPr>
          <w:lang w:val="pl-PL"/>
        </w:rPr>
        <w:t>Informacje</w:t>
      </w:r>
      <w:r w:rsidR="003D0EE0" w:rsidRPr="00457ADE">
        <w:rPr>
          <w:spacing w:val="-2"/>
          <w:lang w:val="pl-PL"/>
        </w:rPr>
        <w:t xml:space="preserve"> </w:t>
      </w:r>
      <w:r w:rsidR="003D0EE0" w:rsidRPr="00457ADE">
        <w:rPr>
          <w:lang w:val="pl-PL"/>
        </w:rPr>
        <w:t>ogólne</w:t>
      </w:r>
    </w:p>
    <w:p w:rsidR="009673A3" w:rsidRPr="00457ADE" w:rsidRDefault="009673A3" w:rsidP="00457ADE">
      <w:pPr>
        <w:pStyle w:val="Tekstpodstawowy"/>
        <w:spacing w:before="275"/>
        <w:ind w:right="110"/>
        <w:jc w:val="both"/>
        <w:rPr>
          <w:lang w:val="pl-PL"/>
        </w:rPr>
      </w:pPr>
      <w:r w:rsidRPr="00457ADE">
        <w:rPr>
          <w:lang w:val="pl-PL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</w:p>
    <w:p w:rsidR="009673A3" w:rsidRPr="00457ADE" w:rsidRDefault="009673A3" w:rsidP="00457ADE">
      <w:pPr>
        <w:pStyle w:val="Tekstpodstawowy"/>
        <w:jc w:val="both"/>
        <w:rPr>
          <w:lang w:val="pl-PL"/>
        </w:rPr>
      </w:pPr>
    </w:p>
    <w:p w:rsidR="00B442AC" w:rsidRPr="00457ADE" w:rsidRDefault="003D0EE0" w:rsidP="00457ADE">
      <w:pPr>
        <w:tabs>
          <w:tab w:val="left" w:pos="835"/>
          <w:tab w:val="left" w:pos="836"/>
        </w:tabs>
        <w:spacing w:line="275" w:lineRule="exact"/>
        <w:jc w:val="both"/>
        <w:rPr>
          <w:b/>
          <w:sz w:val="24"/>
          <w:szCs w:val="24"/>
          <w:lang w:val="pl-PL"/>
        </w:rPr>
      </w:pPr>
      <w:r w:rsidRPr="00457ADE">
        <w:rPr>
          <w:b/>
          <w:sz w:val="24"/>
          <w:szCs w:val="24"/>
          <w:lang w:val="pl-PL"/>
        </w:rPr>
        <w:t xml:space="preserve">W postępowaniu rekrutacyjnym </w:t>
      </w:r>
      <w:r w:rsidR="00BC3A46" w:rsidRPr="00457ADE">
        <w:rPr>
          <w:b/>
          <w:sz w:val="24"/>
          <w:szCs w:val="24"/>
          <w:lang w:val="pl-PL"/>
        </w:rPr>
        <w:t>mogą wziąć</w:t>
      </w:r>
      <w:r w:rsidRPr="00457ADE">
        <w:rPr>
          <w:b/>
          <w:sz w:val="24"/>
          <w:szCs w:val="24"/>
          <w:lang w:val="pl-PL"/>
        </w:rPr>
        <w:t xml:space="preserve"> udział zamieszkałe w</w:t>
      </w:r>
      <w:r w:rsidRPr="00457ADE">
        <w:rPr>
          <w:b/>
          <w:spacing w:val="-4"/>
          <w:sz w:val="24"/>
          <w:szCs w:val="24"/>
          <w:lang w:val="pl-PL"/>
        </w:rPr>
        <w:t xml:space="preserve"> </w:t>
      </w:r>
      <w:r w:rsidR="00C214A4" w:rsidRPr="00457ADE">
        <w:rPr>
          <w:b/>
          <w:sz w:val="24"/>
          <w:szCs w:val="24"/>
          <w:lang w:val="pl-PL"/>
        </w:rPr>
        <w:t>Mielcu</w:t>
      </w:r>
      <w:r w:rsidRPr="00457ADE">
        <w:rPr>
          <w:b/>
          <w:sz w:val="24"/>
          <w:szCs w:val="24"/>
          <w:lang w:val="pl-PL"/>
        </w:rPr>
        <w:t>:</w:t>
      </w:r>
    </w:p>
    <w:p w:rsidR="0048093A" w:rsidRPr="00457ADE" w:rsidRDefault="0048093A" w:rsidP="00457ADE">
      <w:pPr>
        <w:tabs>
          <w:tab w:val="left" w:pos="1435"/>
          <w:tab w:val="left" w:pos="1436"/>
        </w:tabs>
        <w:spacing w:line="291" w:lineRule="exact"/>
        <w:jc w:val="both"/>
        <w:rPr>
          <w:sz w:val="24"/>
          <w:szCs w:val="24"/>
          <w:lang w:val="pl-PL"/>
        </w:rPr>
      </w:pPr>
      <w:r w:rsidRPr="00457ADE">
        <w:rPr>
          <w:b/>
          <w:sz w:val="24"/>
          <w:szCs w:val="24"/>
          <w:lang w:val="pl-PL"/>
        </w:rPr>
        <w:t xml:space="preserve">- trzyletnie </w:t>
      </w:r>
      <w:r w:rsidRPr="00457ADE">
        <w:rPr>
          <w:sz w:val="24"/>
          <w:szCs w:val="24"/>
          <w:lang w:val="pl-PL"/>
        </w:rPr>
        <w:t>(urodzone w 2016 r.)</w:t>
      </w:r>
      <w:r w:rsidR="00BC3A46" w:rsidRPr="00457ADE">
        <w:rPr>
          <w:sz w:val="24"/>
          <w:szCs w:val="24"/>
          <w:lang w:val="pl-PL"/>
        </w:rPr>
        <w:t>,</w:t>
      </w:r>
    </w:p>
    <w:p w:rsidR="00BC3A46" w:rsidRPr="00457ADE" w:rsidRDefault="00BC3A46" w:rsidP="00457ADE">
      <w:pPr>
        <w:tabs>
          <w:tab w:val="left" w:pos="1435"/>
          <w:tab w:val="left" w:pos="1436"/>
        </w:tabs>
        <w:spacing w:line="291" w:lineRule="exact"/>
        <w:jc w:val="both"/>
        <w:rPr>
          <w:sz w:val="24"/>
          <w:szCs w:val="24"/>
          <w:lang w:val="pl-PL"/>
        </w:rPr>
      </w:pPr>
      <w:r w:rsidRPr="00457ADE">
        <w:rPr>
          <w:b/>
          <w:sz w:val="24"/>
          <w:szCs w:val="24"/>
          <w:lang w:val="pl-PL"/>
        </w:rPr>
        <w:t xml:space="preserve">- czteroletnie </w:t>
      </w:r>
      <w:r w:rsidRPr="00457ADE">
        <w:rPr>
          <w:sz w:val="24"/>
          <w:szCs w:val="24"/>
          <w:lang w:val="pl-PL"/>
        </w:rPr>
        <w:t>(urodzone w 2015 r.) ,</w:t>
      </w:r>
    </w:p>
    <w:p w:rsidR="00BC3A46" w:rsidRPr="00457ADE" w:rsidRDefault="00BC3A46" w:rsidP="00457ADE">
      <w:pPr>
        <w:tabs>
          <w:tab w:val="left" w:pos="1435"/>
          <w:tab w:val="left" w:pos="1436"/>
        </w:tabs>
        <w:spacing w:line="291" w:lineRule="exact"/>
        <w:jc w:val="both"/>
        <w:rPr>
          <w:sz w:val="24"/>
          <w:szCs w:val="24"/>
          <w:lang w:val="pl-PL"/>
        </w:rPr>
      </w:pPr>
      <w:r w:rsidRPr="00457ADE">
        <w:rPr>
          <w:sz w:val="24"/>
          <w:szCs w:val="24"/>
          <w:lang w:val="pl-PL"/>
        </w:rPr>
        <w:t xml:space="preserve">- </w:t>
      </w:r>
      <w:r w:rsidRPr="00457ADE">
        <w:rPr>
          <w:b/>
          <w:sz w:val="24"/>
          <w:szCs w:val="24"/>
          <w:lang w:val="pl-PL"/>
        </w:rPr>
        <w:t xml:space="preserve">pięcioletnie </w:t>
      </w:r>
      <w:r w:rsidRPr="00457ADE">
        <w:rPr>
          <w:sz w:val="24"/>
          <w:szCs w:val="24"/>
          <w:lang w:val="pl-PL"/>
        </w:rPr>
        <w:t>(urodzone w 2014 r.),</w:t>
      </w:r>
    </w:p>
    <w:p w:rsidR="00BC3A46" w:rsidRPr="00457ADE" w:rsidRDefault="00BC3A46" w:rsidP="00457ADE">
      <w:pPr>
        <w:pStyle w:val="Tekstpodstawowy"/>
        <w:ind w:right="107"/>
        <w:jc w:val="both"/>
        <w:rPr>
          <w:lang w:val="pl-PL"/>
        </w:rPr>
      </w:pPr>
      <w:r w:rsidRPr="00457ADE">
        <w:rPr>
          <w:lang w:val="pl-PL"/>
        </w:rPr>
        <w:t>(Dzieci pięcioletnie, czteroletnie oraz trzyletnie mają ustawowe prawo do korzystania z</w:t>
      </w:r>
      <w:r w:rsidR="001F2563">
        <w:rPr>
          <w:lang w:val="pl-PL"/>
        </w:rPr>
        <w:t> </w:t>
      </w:r>
      <w:r w:rsidRPr="00457ADE">
        <w:rPr>
          <w:lang w:val="pl-PL"/>
        </w:rPr>
        <w:t>wychowania przedszkolnego. W sytuacji nieprzyjęcia dziecka w postępowaniu rekrutacyjnym do żadnego z przedszkoli wskazanych we wniosku, Prezydent wskaże rodzicom inne przedszkole, które przyjmie</w:t>
      </w:r>
      <w:r w:rsidRPr="00457ADE">
        <w:rPr>
          <w:spacing w:val="-2"/>
          <w:lang w:val="pl-PL"/>
        </w:rPr>
        <w:t xml:space="preserve"> </w:t>
      </w:r>
      <w:r w:rsidRPr="00457ADE">
        <w:rPr>
          <w:lang w:val="pl-PL"/>
        </w:rPr>
        <w:t>dziecko.)</w:t>
      </w:r>
    </w:p>
    <w:p w:rsidR="00BC3A46" w:rsidRPr="00457ADE" w:rsidRDefault="00BC3A46" w:rsidP="00457ADE">
      <w:pPr>
        <w:pStyle w:val="Tekstpodstawowy"/>
        <w:ind w:right="109"/>
        <w:jc w:val="both"/>
        <w:rPr>
          <w:lang w:val="pl-PL"/>
        </w:rPr>
      </w:pPr>
      <w:r w:rsidRPr="00457ADE">
        <w:rPr>
          <w:lang w:val="pl-PL"/>
        </w:rPr>
        <w:t xml:space="preserve">- </w:t>
      </w:r>
      <w:r w:rsidRPr="00457ADE">
        <w:rPr>
          <w:b/>
          <w:lang w:val="pl-PL"/>
        </w:rPr>
        <w:t xml:space="preserve">sześcioletnie </w:t>
      </w:r>
      <w:r w:rsidRPr="00457ADE">
        <w:rPr>
          <w:lang w:val="pl-PL"/>
        </w:rPr>
        <w:t xml:space="preserve">(urodzone w 2013 roku)  </w:t>
      </w:r>
    </w:p>
    <w:p w:rsidR="00BC3A46" w:rsidRPr="00457ADE" w:rsidRDefault="00BC3A46" w:rsidP="00457ADE">
      <w:pPr>
        <w:pStyle w:val="Tekstpodstawowy"/>
        <w:ind w:right="109"/>
        <w:jc w:val="both"/>
        <w:rPr>
          <w:lang w:val="pl-PL"/>
        </w:rPr>
      </w:pPr>
      <w:r w:rsidRPr="00457ADE">
        <w:rPr>
          <w:lang w:val="pl-PL"/>
        </w:rPr>
        <w:lastRenderedPageBreak/>
        <w:t>(Dzieci te są obowiązane są odbyć roczne przygotowanie przedszkolne w przedszkolu, oddziale przedszkolnym zorganizowanym w szkole podstawowej lub innej formie wychowania przedszkolnego. Obowiązek ten rozpoczyna się z początkiem roku szkolnego w</w:t>
      </w:r>
      <w:r w:rsidR="001F2563">
        <w:rPr>
          <w:lang w:val="pl-PL"/>
        </w:rPr>
        <w:t> </w:t>
      </w:r>
      <w:r w:rsidRPr="00457ADE">
        <w:rPr>
          <w:lang w:val="pl-PL"/>
        </w:rPr>
        <w:t>roku kalendarzowym, w którym dziecko kończy 6</w:t>
      </w:r>
      <w:r w:rsidRPr="00457ADE">
        <w:rPr>
          <w:spacing w:val="-9"/>
          <w:lang w:val="pl-PL"/>
        </w:rPr>
        <w:t xml:space="preserve"> </w:t>
      </w:r>
      <w:r w:rsidRPr="00457ADE">
        <w:rPr>
          <w:lang w:val="pl-PL"/>
        </w:rPr>
        <w:t>lat.</w:t>
      </w:r>
    </w:p>
    <w:p w:rsidR="00BC3A46" w:rsidRPr="00457ADE" w:rsidRDefault="00BC3A46" w:rsidP="00457ADE">
      <w:pPr>
        <w:pStyle w:val="Tekstpodstawowy"/>
        <w:ind w:right="107"/>
        <w:jc w:val="both"/>
        <w:rPr>
          <w:lang w:val="pl-PL"/>
        </w:rPr>
      </w:pPr>
      <w:r w:rsidRPr="00457ADE">
        <w:rPr>
          <w:lang w:val="pl-PL"/>
        </w:rPr>
        <w:t>Dziecko sześcioletnie, na wniosek rodziców, może rozpocząć naukę w klasie I szkoły podstawowej.)</w:t>
      </w:r>
    </w:p>
    <w:p w:rsidR="00B442AC" w:rsidRPr="00457ADE" w:rsidRDefault="003D0EE0" w:rsidP="00457ADE">
      <w:pPr>
        <w:spacing w:line="274" w:lineRule="exact"/>
        <w:jc w:val="both"/>
        <w:rPr>
          <w:i/>
          <w:sz w:val="24"/>
          <w:szCs w:val="24"/>
          <w:lang w:val="pl-PL"/>
        </w:rPr>
      </w:pPr>
      <w:r w:rsidRPr="00457ADE">
        <w:rPr>
          <w:i/>
          <w:sz w:val="24"/>
          <w:szCs w:val="24"/>
          <w:lang w:val="pl-PL"/>
        </w:rPr>
        <w:t>oraz</w:t>
      </w:r>
    </w:p>
    <w:p w:rsidR="0048093A" w:rsidRPr="00457ADE" w:rsidRDefault="0048093A" w:rsidP="00457ADE">
      <w:pPr>
        <w:ind w:right="109"/>
        <w:jc w:val="both"/>
        <w:rPr>
          <w:sz w:val="24"/>
          <w:szCs w:val="24"/>
          <w:lang w:val="pl-PL"/>
        </w:rPr>
      </w:pPr>
      <w:r w:rsidRPr="00457ADE">
        <w:rPr>
          <w:b/>
          <w:sz w:val="24"/>
          <w:szCs w:val="24"/>
          <w:lang w:val="pl-PL"/>
        </w:rPr>
        <w:t xml:space="preserve">- z odroczonym  obowiązkiem  szkolnym, </w:t>
      </w:r>
      <w:r w:rsidRPr="00457ADE">
        <w:rPr>
          <w:sz w:val="24"/>
          <w:szCs w:val="24"/>
          <w:lang w:val="pl-PL"/>
        </w:rPr>
        <w:t>które  kontynuują  przygotowanie  przedszkolne  w przedszkolu, oddziale przedszkolnym w szkole podstawowej lub innej formie wychowania przedszkolnego.</w:t>
      </w:r>
    </w:p>
    <w:p w:rsidR="00BC3A46" w:rsidRPr="00457ADE" w:rsidRDefault="00BC3A46" w:rsidP="00457ADE">
      <w:pPr>
        <w:tabs>
          <w:tab w:val="left" w:pos="836"/>
        </w:tabs>
        <w:ind w:right="109"/>
        <w:jc w:val="both"/>
        <w:rPr>
          <w:sz w:val="24"/>
          <w:lang w:val="pl-PL"/>
        </w:rPr>
      </w:pPr>
      <w:r w:rsidRPr="00457ADE">
        <w:rPr>
          <w:sz w:val="24"/>
          <w:lang w:val="pl-PL"/>
        </w:rPr>
        <w:tab/>
      </w:r>
    </w:p>
    <w:p w:rsidR="00B442AC" w:rsidRPr="00457ADE" w:rsidRDefault="00BC3A46" w:rsidP="00457ADE">
      <w:pPr>
        <w:tabs>
          <w:tab w:val="left" w:pos="836"/>
        </w:tabs>
        <w:ind w:right="109"/>
        <w:jc w:val="both"/>
        <w:rPr>
          <w:sz w:val="24"/>
          <w:lang w:val="pl-PL"/>
        </w:rPr>
      </w:pPr>
      <w:r w:rsidRPr="00457ADE">
        <w:rPr>
          <w:sz w:val="24"/>
          <w:lang w:val="pl-PL"/>
        </w:rPr>
        <w:tab/>
      </w:r>
      <w:r w:rsidR="003D0EE0" w:rsidRPr="00457ADE">
        <w:rPr>
          <w:sz w:val="24"/>
          <w:lang w:val="pl-PL"/>
        </w:rPr>
        <w:t xml:space="preserve">Rodzice/prawni opiekunowie </w:t>
      </w:r>
      <w:r w:rsidR="003D0EE0" w:rsidRPr="00457ADE">
        <w:rPr>
          <w:b/>
          <w:sz w:val="24"/>
          <w:lang w:val="pl-PL"/>
        </w:rPr>
        <w:t xml:space="preserve">dzieci zamieszkałych poza </w:t>
      </w:r>
      <w:r w:rsidR="00C214A4" w:rsidRPr="00457ADE">
        <w:rPr>
          <w:b/>
          <w:sz w:val="24"/>
          <w:lang w:val="pl-PL"/>
        </w:rPr>
        <w:t>Mielcem</w:t>
      </w:r>
      <w:r w:rsidR="003D0EE0" w:rsidRPr="00457ADE">
        <w:rPr>
          <w:sz w:val="24"/>
          <w:lang w:val="pl-PL"/>
        </w:rPr>
        <w:t xml:space="preserve"> mogą ubiegać się o przyjęcie dziecka w postępowaniu uzupełniającym, jeżeli przedszkole będzie dysponowała wolnymi</w:t>
      </w:r>
      <w:r w:rsidR="003D0EE0" w:rsidRPr="00457ADE">
        <w:rPr>
          <w:spacing w:val="-2"/>
          <w:sz w:val="24"/>
          <w:lang w:val="pl-PL"/>
        </w:rPr>
        <w:t xml:space="preserve"> </w:t>
      </w:r>
      <w:r w:rsidR="003D0EE0" w:rsidRPr="00457ADE">
        <w:rPr>
          <w:sz w:val="24"/>
          <w:lang w:val="pl-PL"/>
        </w:rPr>
        <w:t>miejscami.</w:t>
      </w:r>
    </w:p>
    <w:p w:rsidR="00B442AC" w:rsidRPr="00457ADE" w:rsidRDefault="00BC3A46" w:rsidP="00457ADE">
      <w:pPr>
        <w:tabs>
          <w:tab w:val="left" w:pos="836"/>
        </w:tabs>
        <w:ind w:right="111"/>
        <w:jc w:val="both"/>
        <w:rPr>
          <w:sz w:val="24"/>
          <w:lang w:val="pl-PL"/>
        </w:rPr>
      </w:pPr>
      <w:r w:rsidRPr="00457ADE">
        <w:rPr>
          <w:sz w:val="24"/>
          <w:lang w:val="pl-PL"/>
        </w:rPr>
        <w:tab/>
      </w:r>
    </w:p>
    <w:p w:rsidR="00B442AC" w:rsidRPr="00457ADE" w:rsidRDefault="00B442AC" w:rsidP="00457ADE">
      <w:pPr>
        <w:pStyle w:val="Tekstpodstawowy"/>
        <w:spacing w:before="5"/>
        <w:jc w:val="both"/>
        <w:rPr>
          <w:b/>
          <w:lang w:val="pl-PL"/>
        </w:rPr>
      </w:pPr>
    </w:p>
    <w:p w:rsidR="00B442AC" w:rsidRPr="001F2563" w:rsidRDefault="001F2563" w:rsidP="001F2563">
      <w:pPr>
        <w:tabs>
          <w:tab w:val="left" w:pos="541"/>
        </w:tabs>
        <w:ind w:left="115" w:right="107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2. </w:t>
      </w:r>
      <w:r w:rsidR="003D0EE0" w:rsidRPr="001F2563">
        <w:rPr>
          <w:b/>
          <w:sz w:val="24"/>
          <w:lang w:val="pl-PL"/>
        </w:rPr>
        <w:t>Kontynuacja wychowania przedszkolnego przez dzieci uczęszczające do</w:t>
      </w:r>
      <w:r w:rsidRPr="001F2563">
        <w:rPr>
          <w:b/>
          <w:sz w:val="24"/>
          <w:lang w:val="pl-PL"/>
        </w:rPr>
        <w:t> </w:t>
      </w:r>
      <w:r w:rsidR="003D0EE0" w:rsidRPr="001F2563">
        <w:rPr>
          <w:b/>
          <w:sz w:val="24"/>
          <w:lang w:val="pl-PL"/>
        </w:rPr>
        <w:t>przedszkoli w bieżącym roku szkolnym (</w:t>
      </w:r>
      <w:r w:rsidR="00BC3A46" w:rsidRPr="001F2563">
        <w:rPr>
          <w:b/>
          <w:sz w:val="24"/>
          <w:lang w:val="pl-PL"/>
        </w:rPr>
        <w:t>201</w:t>
      </w:r>
      <w:r w:rsidR="00A75208" w:rsidRPr="001F2563">
        <w:rPr>
          <w:b/>
          <w:sz w:val="24"/>
          <w:lang w:val="pl-PL"/>
        </w:rPr>
        <w:t>8</w:t>
      </w:r>
      <w:r w:rsidR="00BC3A46" w:rsidRPr="001F2563">
        <w:rPr>
          <w:b/>
          <w:sz w:val="24"/>
          <w:lang w:val="pl-PL"/>
        </w:rPr>
        <w:t>/</w:t>
      </w:r>
      <w:r w:rsidR="00A75208" w:rsidRPr="001F2563">
        <w:rPr>
          <w:b/>
          <w:sz w:val="24"/>
          <w:lang w:val="pl-PL"/>
        </w:rPr>
        <w:t>19</w:t>
      </w:r>
      <w:r w:rsidR="003D0EE0" w:rsidRPr="001F2563">
        <w:rPr>
          <w:b/>
          <w:sz w:val="24"/>
          <w:lang w:val="pl-PL"/>
        </w:rPr>
        <w:t>)</w:t>
      </w:r>
    </w:p>
    <w:p w:rsidR="00B442AC" w:rsidRPr="001F2563" w:rsidRDefault="00160352" w:rsidP="001F2563">
      <w:pPr>
        <w:pStyle w:val="Tekstpodstawowy"/>
        <w:spacing w:before="275"/>
        <w:ind w:right="110"/>
        <w:jc w:val="both"/>
        <w:rPr>
          <w:b/>
          <w:lang w:val="pl-PL"/>
        </w:rPr>
      </w:pPr>
      <w:r w:rsidRPr="00457ADE">
        <w:rPr>
          <w:b/>
          <w:lang w:val="pl-PL"/>
        </w:rPr>
        <w:t>Od 07.03.2019 r. do 15.03.2019 r.</w:t>
      </w:r>
      <w:r w:rsidRPr="00457ADE">
        <w:rPr>
          <w:lang w:val="pl-PL"/>
        </w:rPr>
        <w:t xml:space="preserve"> </w:t>
      </w:r>
      <w:r w:rsidRPr="00457ADE">
        <w:rPr>
          <w:b/>
          <w:lang w:val="pl-PL"/>
        </w:rPr>
        <w:t>do godz. 12.00</w:t>
      </w:r>
      <w:r w:rsidR="003D0EE0" w:rsidRPr="00457ADE">
        <w:rPr>
          <w:lang w:val="pl-PL"/>
        </w:rPr>
        <w:t xml:space="preserve"> rodzice/prawni opiekunowie dzieci, które obecnie uczęszczają do przedszkoli</w:t>
      </w:r>
      <w:r w:rsidR="001F2563">
        <w:rPr>
          <w:lang w:val="pl-PL"/>
        </w:rPr>
        <w:t xml:space="preserve">, a chcą aby ich dzieci kontynuowały wychowanie przedszkolne w danej placówce, muszą złożyć </w:t>
      </w:r>
      <w:r w:rsidR="001F2563" w:rsidRPr="00457ADE">
        <w:rPr>
          <w:lang w:val="pl-PL"/>
        </w:rPr>
        <w:t xml:space="preserve">przy pomocy systemu elektronicznego, </w:t>
      </w:r>
      <w:r w:rsidR="001F2563" w:rsidRPr="00457ADE">
        <w:rPr>
          <w:b/>
          <w:lang w:val="pl-PL"/>
        </w:rPr>
        <w:t xml:space="preserve">poprzez stronę internetową: </w:t>
      </w:r>
      <w:hyperlink r:id="rId6" w:history="1">
        <w:r w:rsidR="001F2563" w:rsidRPr="00457ADE">
          <w:rPr>
            <w:rStyle w:val="Hipercze"/>
            <w:b/>
            <w:lang w:val="pl-PL"/>
          </w:rPr>
          <w:t>https://eurzad.um.mielec.pl</w:t>
        </w:r>
      </w:hyperlink>
      <w:r w:rsidR="001F2563">
        <w:rPr>
          <w:b/>
          <w:color w:val="000000" w:themeColor="text1"/>
          <w:lang w:val="pl-PL"/>
        </w:rPr>
        <w:t xml:space="preserve"> </w:t>
      </w:r>
      <w:r w:rsidR="003D0EE0" w:rsidRPr="00457ADE">
        <w:rPr>
          <w:lang w:val="pl-PL"/>
        </w:rPr>
        <w:t>deklarację o kontynuowaniu wychowania  przedszkolnego  w  roku</w:t>
      </w:r>
      <w:r w:rsidR="001F2563">
        <w:rPr>
          <w:lang w:val="pl-PL"/>
        </w:rPr>
        <w:t xml:space="preserve"> </w:t>
      </w:r>
      <w:r w:rsidR="003D0EE0" w:rsidRPr="00457ADE">
        <w:rPr>
          <w:lang w:val="pl-PL"/>
        </w:rPr>
        <w:t>szkolnym 201</w:t>
      </w:r>
      <w:r w:rsidR="00555E45" w:rsidRPr="00457ADE">
        <w:rPr>
          <w:lang w:val="pl-PL"/>
        </w:rPr>
        <w:t>9</w:t>
      </w:r>
      <w:r w:rsidR="003D0EE0" w:rsidRPr="00457ADE">
        <w:rPr>
          <w:lang w:val="pl-PL"/>
        </w:rPr>
        <w:t>/20</w:t>
      </w:r>
      <w:r w:rsidR="001F2563">
        <w:rPr>
          <w:lang w:val="pl-PL"/>
        </w:rPr>
        <w:t>.</w:t>
      </w:r>
    </w:p>
    <w:p w:rsidR="00B442AC" w:rsidRPr="00457ADE" w:rsidRDefault="00B442AC" w:rsidP="00457ADE">
      <w:pPr>
        <w:pStyle w:val="Tekstpodstawowy"/>
        <w:spacing w:before="7"/>
        <w:jc w:val="both"/>
        <w:rPr>
          <w:lang w:val="pl-PL"/>
        </w:rPr>
      </w:pPr>
    </w:p>
    <w:p w:rsidR="00B442AC" w:rsidRPr="00457ADE" w:rsidRDefault="001F2563" w:rsidP="001F2563">
      <w:pPr>
        <w:pStyle w:val="Nagwek2"/>
        <w:tabs>
          <w:tab w:val="left" w:pos="540"/>
          <w:tab w:val="left" w:pos="541"/>
        </w:tabs>
        <w:spacing w:before="1"/>
        <w:ind w:left="0" w:firstLine="0"/>
        <w:jc w:val="both"/>
        <w:rPr>
          <w:lang w:val="pl-PL"/>
        </w:rPr>
      </w:pPr>
      <w:r>
        <w:rPr>
          <w:lang w:val="pl-PL"/>
        </w:rPr>
        <w:t xml:space="preserve">3. </w:t>
      </w:r>
      <w:r w:rsidR="003D0EE0" w:rsidRPr="00457ADE">
        <w:rPr>
          <w:lang w:val="pl-PL"/>
        </w:rPr>
        <w:t>Prowadzenie postępowania</w:t>
      </w:r>
      <w:r w:rsidR="003D0EE0" w:rsidRPr="00457ADE">
        <w:rPr>
          <w:spacing w:val="-2"/>
          <w:lang w:val="pl-PL"/>
        </w:rPr>
        <w:t xml:space="preserve"> </w:t>
      </w:r>
      <w:r w:rsidR="003D0EE0" w:rsidRPr="00457ADE">
        <w:rPr>
          <w:lang w:val="pl-PL"/>
        </w:rPr>
        <w:t>rekrutacyjnego</w:t>
      </w:r>
    </w:p>
    <w:p w:rsidR="00160352" w:rsidRPr="00457ADE" w:rsidRDefault="00160352" w:rsidP="00457ADE">
      <w:pPr>
        <w:tabs>
          <w:tab w:val="left" w:pos="836"/>
        </w:tabs>
        <w:ind w:right="112"/>
        <w:jc w:val="both"/>
        <w:rPr>
          <w:sz w:val="24"/>
          <w:lang w:val="pl-PL"/>
        </w:rPr>
      </w:pPr>
    </w:p>
    <w:p w:rsidR="00B442AC" w:rsidRPr="00457ADE" w:rsidRDefault="00444AC4" w:rsidP="00457ADE">
      <w:pPr>
        <w:tabs>
          <w:tab w:val="left" w:pos="836"/>
        </w:tabs>
        <w:ind w:right="109"/>
        <w:jc w:val="both"/>
        <w:rPr>
          <w:sz w:val="24"/>
          <w:lang w:val="pl-PL"/>
        </w:rPr>
      </w:pPr>
      <w:r>
        <w:rPr>
          <w:sz w:val="24"/>
          <w:lang w:val="pl-PL"/>
        </w:rPr>
        <w:tab/>
      </w:r>
      <w:r w:rsidR="00BC3A46" w:rsidRPr="00457ADE">
        <w:rPr>
          <w:sz w:val="24"/>
          <w:lang w:val="pl-PL"/>
        </w:rPr>
        <w:t>Postępowanie rekrutacyjne prowadzi komisja rekrutacyjna powołana przez dyrektora przedszkola.</w:t>
      </w:r>
      <w:r w:rsidR="00160352" w:rsidRPr="00457ADE">
        <w:rPr>
          <w:sz w:val="24"/>
          <w:lang w:val="pl-PL"/>
        </w:rPr>
        <w:t xml:space="preserve"> Prowadzone jest</w:t>
      </w:r>
      <w:r w:rsidR="003D0EE0" w:rsidRPr="00457ADE">
        <w:rPr>
          <w:sz w:val="24"/>
          <w:lang w:val="pl-PL"/>
        </w:rPr>
        <w:t xml:space="preserve"> na wolne miejsca na wniosek rodziców/prawnych opiekunów</w:t>
      </w:r>
      <w:r w:rsidR="003D0EE0" w:rsidRPr="00457ADE">
        <w:rPr>
          <w:spacing w:val="-2"/>
          <w:sz w:val="24"/>
          <w:lang w:val="pl-PL"/>
        </w:rPr>
        <w:t xml:space="preserve"> </w:t>
      </w:r>
      <w:r w:rsidR="003D0EE0" w:rsidRPr="00457ADE">
        <w:rPr>
          <w:sz w:val="24"/>
          <w:lang w:val="pl-PL"/>
        </w:rPr>
        <w:t>dziecka.</w:t>
      </w:r>
      <w:r w:rsidR="00160352" w:rsidRPr="00457ADE">
        <w:rPr>
          <w:sz w:val="24"/>
          <w:lang w:val="pl-PL"/>
        </w:rPr>
        <w:t xml:space="preserve"> </w:t>
      </w:r>
      <w:r w:rsidRPr="00444AC4">
        <w:rPr>
          <w:sz w:val="24"/>
          <w:lang w:val="pl-PL"/>
        </w:rPr>
        <w:t xml:space="preserve"> </w:t>
      </w:r>
    </w:p>
    <w:p w:rsidR="00B442AC" w:rsidRPr="00457ADE" w:rsidRDefault="00444AC4" w:rsidP="00545779">
      <w:pPr>
        <w:tabs>
          <w:tab w:val="left" w:pos="836"/>
        </w:tabs>
        <w:ind w:right="109"/>
        <w:jc w:val="both"/>
        <w:rPr>
          <w:sz w:val="24"/>
          <w:lang w:val="pl-PL"/>
        </w:rPr>
      </w:pPr>
      <w:r>
        <w:rPr>
          <w:sz w:val="24"/>
          <w:lang w:val="pl-PL"/>
        </w:rPr>
        <w:tab/>
      </w:r>
      <w:r w:rsidR="003D0EE0" w:rsidRPr="00457ADE">
        <w:rPr>
          <w:sz w:val="24"/>
          <w:lang w:val="pl-PL"/>
        </w:rPr>
        <w:t>Wniosek o przyjęcie dziecka rozpatruje komisja rekrutacyjna w każdym przedszkolu wskazan</w:t>
      </w:r>
      <w:r>
        <w:rPr>
          <w:sz w:val="24"/>
          <w:lang w:val="pl-PL"/>
        </w:rPr>
        <w:t>ym</w:t>
      </w:r>
      <w:r w:rsidR="003D0EE0" w:rsidRPr="00457ADE">
        <w:rPr>
          <w:sz w:val="24"/>
          <w:lang w:val="pl-PL"/>
        </w:rPr>
        <w:t xml:space="preserve"> we</w:t>
      </w:r>
      <w:r w:rsidR="003D0EE0" w:rsidRPr="00457ADE">
        <w:rPr>
          <w:spacing w:val="-3"/>
          <w:sz w:val="24"/>
          <w:lang w:val="pl-PL"/>
        </w:rPr>
        <w:t xml:space="preserve"> </w:t>
      </w:r>
      <w:r w:rsidR="003D0EE0" w:rsidRPr="00457ADE">
        <w:rPr>
          <w:sz w:val="24"/>
          <w:lang w:val="pl-PL"/>
        </w:rPr>
        <w:t>wniosku.</w:t>
      </w:r>
      <w:r w:rsidR="00545779" w:rsidRPr="00545779">
        <w:rPr>
          <w:color w:val="000000" w:themeColor="text1"/>
          <w:sz w:val="24"/>
          <w:lang w:val="pl-PL"/>
        </w:rPr>
        <w:t xml:space="preserve"> </w:t>
      </w:r>
    </w:p>
    <w:p w:rsidR="00B442AC" w:rsidRPr="00444AC4" w:rsidRDefault="003D0EE0" w:rsidP="00457ADE">
      <w:pPr>
        <w:tabs>
          <w:tab w:val="left" w:pos="835"/>
          <w:tab w:val="left" w:pos="836"/>
        </w:tabs>
        <w:jc w:val="both"/>
        <w:rPr>
          <w:b/>
          <w:sz w:val="24"/>
          <w:lang w:val="pl-PL"/>
        </w:rPr>
      </w:pPr>
      <w:r w:rsidRPr="00444AC4">
        <w:rPr>
          <w:b/>
          <w:sz w:val="24"/>
          <w:lang w:val="pl-PL"/>
        </w:rPr>
        <w:t>Przewodniczący komisji rekrutacyjnej</w:t>
      </w:r>
      <w:r w:rsidRPr="00444AC4">
        <w:rPr>
          <w:b/>
          <w:spacing w:val="-6"/>
          <w:sz w:val="24"/>
          <w:lang w:val="pl-PL"/>
        </w:rPr>
        <w:t xml:space="preserve"> </w:t>
      </w:r>
      <w:r w:rsidRPr="00444AC4">
        <w:rPr>
          <w:b/>
          <w:sz w:val="24"/>
          <w:lang w:val="pl-PL"/>
        </w:rPr>
        <w:t>może:</w:t>
      </w:r>
    </w:p>
    <w:p w:rsidR="00B442AC" w:rsidRPr="00457ADE" w:rsidRDefault="002669DD" w:rsidP="00457ADE">
      <w:pPr>
        <w:tabs>
          <w:tab w:val="left" w:pos="1556"/>
        </w:tabs>
        <w:ind w:right="108"/>
        <w:jc w:val="both"/>
        <w:rPr>
          <w:sz w:val="24"/>
          <w:lang w:val="pl-PL"/>
        </w:rPr>
      </w:pPr>
      <w:r w:rsidRPr="00457ADE">
        <w:rPr>
          <w:sz w:val="24"/>
          <w:lang w:val="pl-PL"/>
        </w:rPr>
        <w:t xml:space="preserve">- </w:t>
      </w:r>
      <w:r w:rsidR="003D0EE0" w:rsidRPr="00457ADE">
        <w:rPr>
          <w:sz w:val="24"/>
          <w:lang w:val="pl-PL"/>
        </w:rPr>
        <w:t xml:space="preserve">żądać od rodziców/prawnych opiekunów przedstawienia </w:t>
      </w:r>
      <w:r w:rsidR="003D0EE0" w:rsidRPr="00444AC4">
        <w:rPr>
          <w:b/>
          <w:sz w:val="24"/>
          <w:lang w:val="pl-PL"/>
        </w:rPr>
        <w:t>dokumentów potwierdzających okoliczności zawarte w oświadczeniach</w:t>
      </w:r>
      <w:r w:rsidR="003D0EE0" w:rsidRPr="00457ADE">
        <w:rPr>
          <w:sz w:val="24"/>
          <w:lang w:val="pl-PL"/>
        </w:rPr>
        <w:t xml:space="preserve"> (przewodniczący wyznacza termin przedstawienia</w:t>
      </w:r>
      <w:r w:rsidR="003D0EE0" w:rsidRPr="00457ADE">
        <w:rPr>
          <w:spacing w:val="-3"/>
          <w:sz w:val="24"/>
          <w:lang w:val="pl-PL"/>
        </w:rPr>
        <w:t xml:space="preserve"> </w:t>
      </w:r>
      <w:r w:rsidR="003D0EE0" w:rsidRPr="00457ADE">
        <w:rPr>
          <w:sz w:val="24"/>
          <w:lang w:val="pl-PL"/>
        </w:rPr>
        <w:t>dokumentów),</w:t>
      </w:r>
    </w:p>
    <w:p w:rsidR="00B442AC" w:rsidRPr="00457ADE" w:rsidRDefault="002669DD" w:rsidP="00457ADE">
      <w:pPr>
        <w:tabs>
          <w:tab w:val="left" w:pos="1556"/>
        </w:tabs>
        <w:ind w:right="112"/>
        <w:jc w:val="both"/>
        <w:rPr>
          <w:sz w:val="24"/>
          <w:lang w:val="pl-PL"/>
        </w:rPr>
      </w:pPr>
      <w:r w:rsidRPr="00457ADE">
        <w:rPr>
          <w:sz w:val="24"/>
          <w:lang w:val="pl-PL"/>
        </w:rPr>
        <w:t xml:space="preserve">- </w:t>
      </w:r>
      <w:r w:rsidR="003D0EE0" w:rsidRPr="00457ADE">
        <w:rPr>
          <w:sz w:val="24"/>
          <w:lang w:val="pl-PL"/>
        </w:rPr>
        <w:t xml:space="preserve">zwrócić się do </w:t>
      </w:r>
      <w:r w:rsidR="00C214A4" w:rsidRPr="00457ADE">
        <w:rPr>
          <w:sz w:val="24"/>
          <w:lang w:val="pl-PL"/>
        </w:rPr>
        <w:t xml:space="preserve">Prezydenta Miasta </w:t>
      </w:r>
      <w:r w:rsidR="00092BBF" w:rsidRPr="00457ADE">
        <w:rPr>
          <w:sz w:val="24"/>
          <w:lang w:val="pl-PL"/>
        </w:rPr>
        <w:t xml:space="preserve">właściwego ze względu na miejsce zamieszkania dziecka </w:t>
      </w:r>
      <w:r w:rsidR="003D0EE0" w:rsidRPr="00457ADE">
        <w:rPr>
          <w:sz w:val="24"/>
          <w:lang w:val="pl-PL"/>
        </w:rPr>
        <w:t>o</w:t>
      </w:r>
      <w:r w:rsidR="00C214A4" w:rsidRPr="00457ADE">
        <w:rPr>
          <w:sz w:val="24"/>
          <w:lang w:val="pl-PL"/>
        </w:rPr>
        <w:t xml:space="preserve"> </w:t>
      </w:r>
      <w:r w:rsidR="003D0EE0" w:rsidRPr="00457ADE">
        <w:rPr>
          <w:sz w:val="24"/>
          <w:lang w:val="pl-PL"/>
        </w:rPr>
        <w:t>potwierdzenie</w:t>
      </w:r>
      <w:r w:rsidR="00C214A4" w:rsidRPr="00457ADE">
        <w:rPr>
          <w:sz w:val="24"/>
          <w:lang w:val="pl-PL"/>
        </w:rPr>
        <w:t xml:space="preserve"> </w:t>
      </w:r>
      <w:r w:rsidR="003D0EE0" w:rsidRPr="00457ADE">
        <w:rPr>
          <w:sz w:val="24"/>
          <w:lang w:val="pl-PL"/>
        </w:rPr>
        <w:t>okoliczności</w:t>
      </w:r>
      <w:r w:rsidR="00C214A4" w:rsidRPr="00457ADE">
        <w:rPr>
          <w:sz w:val="24"/>
          <w:lang w:val="pl-PL"/>
        </w:rPr>
        <w:t xml:space="preserve"> </w:t>
      </w:r>
      <w:r w:rsidR="003D0EE0" w:rsidRPr="00457ADE">
        <w:rPr>
          <w:sz w:val="24"/>
          <w:lang w:val="pl-PL"/>
        </w:rPr>
        <w:t xml:space="preserve">zawartych </w:t>
      </w:r>
      <w:r w:rsidR="00C214A4" w:rsidRPr="00457ADE">
        <w:rPr>
          <w:sz w:val="24"/>
          <w:lang w:val="pl-PL"/>
        </w:rPr>
        <w:t xml:space="preserve">w </w:t>
      </w:r>
      <w:r w:rsidR="003D0EE0" w:rsidRPr="00457ADE">
        <w:rPr>
          <w:sz w:val="24"/>
          <w:lang w:val="pl-PL"/>
        </w:rPr>
        <w:t>oświadczeniach.</w:t>
      </w:r>
    </w:p>
    <w:p w:rsidR="00444AC4" w:rsidRDefault="003D0EE0" w:rsidP="00444AC4">
      <w:pPr>
        <w:pStyle w:val="Tekstpodstawowy"/>
        <w:jc w:val="both"/>
        <w:rPr>
          <w:b/>
          <w:lang w:val="pl-PL"/>
        </w:rPr>
      </w:pPr>
      <w:r w:rsidRPr="00444AC4">
        <w:rPr>
          <w:b/>
          <w:lang w:val="pl-PL"/>
        </w:rPr>
        <w:t xml:space="preserve">W tym celu </w:t>
      </w:r>
      <w:r w:rsidR="00C214A4" w:rsidRPr="00444AC4">
        <w:rPr>
          <w:b/>
          <w:lang w:val="pl-PL"/>
        </w:rPr>
        <w:t>Prezydent Miasta</w:t>
      </w:r>
      <w:r w:rsidRPr="00444AC4">
        <w:rPr>
          <w:b/>
          <w:lang w:val="pl-PL"/>
        </w:rPr>
        <w:t>:</w:t>
      </w:r>
    </w:p>
    <w:p w:rsidR="00B442AC" w:rsidRPr="00444AC4" w:rsidRDefault="002669DD" w:rsidP="00444AC4">
      <w:pPr>
        <w:pStyle w:val="Tekstpodstawowy"/>
        <w:jc w:val="both"/>
        <w:rPr>
          <w:b/>
          <w:lang w:val="pl-PL"/>
        </w:rPr>
      </w:pPr>
      <w:r w:rsidRPr="00457ADE">
        <w:rPr>
          <w:lang w:val="pl-PL"/>
        </w:rPr>
        <w:t xml:space="preserve">- </w:t>
      </w:r>
      <w:r w:rsidR="003D0EE0" w:rsidRPr="00457ADE">
        <w:rPr>
          <w:lang w:val="pl-PL"/>
        </w:rPr>
        <w:t>korzysta z informacji, do których ma dostęp z</w:t>
      </w:r>
      <w:r w:rsidR="003D0EE0" w:rsidRPr="00457ADE">
        <w:rPr>
          <w:spacing w:val="-1"/>
          <w:lang w:val="pl-PL"/>
        </w:rPr>
        <w:t xml:space="preserve"> </w:t>
      </w:r>
      <w:r w:rsidR="003D0EE0" w:rsidRPr="00457ADE">
        <w:rPr>
          <w:lang w:val="pl-PL"/>
        </w:rPr>
        <w:t>urzędu,</w:t>
      </w:r>
    </w:p>
    <w:p w:rsidR="00B442AC" w:rsidRPr="00457ADE" w:rsidRDefault="002669DD" w:rsidP="00457ADE">
      <w:pPr>
        <w:tabs>
          <w:tab w:val="left" w:pos="1555"/>
          <w:tab w:val="left" w:pos="1556"/>
        </w:tabs>
        <w:jc w:val="both"/>
        <w:rPr>
          <w:sz w:val="24"/>
          <w:lang w:val="pl-PL"/>
        </w:rPr>
      </w:pPr>
      <w:r w:rsidRPr="00457ADE">
        <w:rPr>
          <w:sz w:val="24"/>
          <w:lang w:val="pl-PL"/>
        </w:rPr>
        <w:t xml:space="preserve">- </w:t>
      </w:r>
      <w:r w:rsidR="003D0EE0" w:rsidRPr="00457ADE">
        <w:rPr>
          <w:sz w:val="24"/>
          <w:lang w:val="pl-PL"/>
        </w:rPr>
        <w:t>może wystąpić do instytucji publicznych o udzielenie</w:t>
      </w:r>
      <w:r w:rsidR="003D0EE0" w:rsidRPr="00457ADE">
        <w:rPr>
          <w:spacing w:val="-7"/>
          <w:sz w:val="24"/>
          <w:lang w:val="pl-PL"/>
        </w:rPr>
        <w:t xml:space="preserve"> </w:t>
      </w:r>
      <w:r w:rsidR="003D0EE0" w:rsidRPr="00457ADE">
        <w:rPr>
          <w:sz w:val="24"/>
          <w:lang w:val="pl-PL"/>
        </w:rPr>
        <w:t>informacji,</w:t>
      </w:r>
    </w:p>
    <w:p w:rsidR="00B442AC" w:rsidRPr="00457ADE" w:rsidRDefault="002669DD" w:rsidP="00457ADE">
      <w:pPr>
        <w:tabs>
          <w:tab w:val="left" w:pos="1556"/>
        </w:tabs>
        <w:ind w:right="108"/>
        <w:jc w:val="both"/>
        <w:rPr>
          <w:sz w:val="24"/>
          <w:lang w:val="pl-PL"/>
        </w:rPr>
      </w:pPr>
      <w:r w:rsidRPr="00457ADE">
        <w:rPr>
          <w:sz w:val="24"/>
          <w:lang w:val="pl-PL"/>
        </w:rPr>
        <w:t xml:space="preserve">- </w:t>
      </w:r>
      <w:r w:rsidR="003D0EE0" w:rsidRPr="00457ADE">
        <w:rPr>
          <w:sz w:val="24"/>
          <w:lang w:val="pl-PL"/>
        </w:rPr>
        <w:t>może  zlecić  przeprowadzenie  wywiadu,  aby  zweryfikować  oświadczenie   o samotnym wychowywaniu dziecka (do wywiadu stosuje się przepisy dotyczące rodzinnego wywiadu środowiskowego</w:t>
      </w:r>
      <w:r w:rsidRPr="00457ADE">
        <w:rPr>
          <w:sz w:val="24"/>
          <w:lang w:val="pl-PL"/>
        </w:rPr>
        <w:t xml:space="preserve"> </w:t>
      </w:r>
      <w:r w:rsidR="003D0EE0" w:rsidRPr="00457ADE">
        <w:rPr>
          <w:sz w:val="24"/>
          <w:lang w:val="pl-PL"/>
        </w:rPr>
        <w:t>przeprowadzanego</w:t>
      </w:r>
      <w:r w:rsidRPr="00457ADE">
        <w:rPr>
          <w:sz w:val="24"/>
          <w:lang w:val="pl-PL"/>
        </w:rPr>
        <w:t xml:space="preserve"> </w:t>
      </w:r>
      <w:r w:rsidR="003D0EE0" w:rsidRPr="00457ADE">
        <w:rPr>
          <w:sz w:val="24"/>
          <w:lang w:val="pl-PL"/>
        </w:rPr>
        <w:t>w celu ustalenia prawa do świadczenia</w:t>
      </w:r>
      <w:r w:rsidRPr="00457ADE">
        <w:rPr>
          <w:sz w:val="24"/>
          <w:lang w:val="pl-PL"/>
        </w:rPr>
        <w:t xml:space="preserve"> </w:t>
      </w:r>
      <w:r w:rsidR="003D0EE0" w:rsidRPr="00457ADE">
        <w:rPr>
          <w:sz w:val="24"/>
          <w:lang w:val="pl-PL"/>
        </w:rPr>
        <w:t xml:space="preserve">wychowawczego, o którym mowa w ustawie   z dnia 11 lutego 2016 r.  o pomocy państwa w  wychowaniu dzieci </w:t>
      </w:r>
      <w:r w:rsidR="001F2563">
        <w:rPr>
          <w:color w:val="000000" w:themeColor="text1"/>
          <w:sz w:val="24"/>
          <w:lang w:val="pl-PL"/>
        </w:rPr>
        <w:t>(</w:t>
      </w:r>
      <w:r w:rsidR="001F2563" w:rsidRPr="001F2563">
        <w:rPr>
          <w:color w:val="000000" w:themeColor="text1"/>
          <w:sz w:val="24"/>
          <w:lang w:val="pl-PL"/>
        </w:rPr>
        <w:t xml:space="preserve">t. j. </w:t>
      </w:r>
      <w:r w:rsidR="003D0EE0" w:rsidRPr="001F2563">
        <w:rPr>
          <w:color w:val="000000" w:themeColor="text1"/>
          <w:sz w:val="24"/>
          <w:lang w:val="pl-PL"/>
        </w:rPr>
        <w:t>Dz. U. z 201</w:t>
      </w:r>
      <w:r w:rsidR="001F2563" w:rsidRPr="001F2563">
        <w:rPr>
          <w:color w:val="000000" w:themeColor="text1"/>
          <w:sz w:val="24"/>
          <w:lang w:val="pl-PL"/>
        </w:rPr>
        <w:t>8</w:t>
      </w:r>
      <w:r w:rsidR="003D0EE0" w:rsidRPr="001F2563">
        <w:rPr>
          <w:color w:val="000000" w:themeColor="text1"/>
          <w:sz w:val="24"/>
          <w:lang w:val="pl-PL"/>
        </w:rPr>
        <w:t xml:space="preserve"> r. poz. </w:t>
      </w:r>
      <w:r w:rsidR="001F2563" w:rsidRPr="001F2563">
        <w:rPr>
          <w:color w:val="000000" w:themeColor="text1"/>
          <w:sz w:val="24"/>
          <w:lang w:val="pl-PL"/>
        </w:rPr>
        <w:t>2134</w:t>
      </w:r>
      <w:r w:rsidR="003D0EE0" w:rsidRPr="001F2563">
        <w:rPr>
          <w:color w:val="000000" w:themeColor="text1"/>
          <w:sz w:val="24"/>
          <w:lang w:val="pl-PL"/>
        </w:rPr>
        <w:t xml:space="preserve"> z </w:t>
      </w:r>
      <w:proofErr w:type="spellStart"/>
      <w:r w:rsidR="003D0EE0" w:rsidRPr="001F2563">
        <w:rPr>
          <w:color w:val="000000" w:themeColor="text1"/>
          <w:sz w:val="24"/>
          <w:lang w:val="pl-PL"/>
        </w:rPr>
        <w:t>późn</w:t>
      </w:r>
      <w:proofErr w:type="spellEnd"/>
      <w:r w:rsidR="003D0EE0" w:rsidRPr="001F2563">
        <w:rPr>
          <w:color w:val="000000" w:themeColor="text1"/>
          <w:sz w:val="24"/>
          <w:lang w:val="pl-PL"/>
        </w:rPr>
        <w:t>.</w:t>
      </w:r>
      <w:r w:rsidR="003D0EE0" w:rsidRPr="001F2563">
        <w:rPr>
          <w:color w:val="000000" w:themeColor="text1"/>
          <w:spacing w:val="1"/>
          <w:sz w:val="24"/>
          <w:lang w:val="pl-PL"/>
        </w:rPr>
        <w:t xml:space="preserve"> </w:t>
      </w:r>
      <w:r w:rsidR="003D0EE0" w:rsidRPr="001F2563">
        <w:rPr>
          <w:color w:val="000000" w:themeColor="text1"/>
          <w:sz w:val="24"/>
          <w:lang w:val="pl-PL"/>
        </w:rPr>
        <w:t>zm.)</w:t>
      </w:r>
      <w:r w:rsidR="001F2563">
        <w:rPr>
          <w:color w:val="000000" w:themeColor="text1"/>
          <w:sz w:val="24"/>
          <w:lang w:val="pl-PL"/>
        </w:rPr>
        <w:t>.</w:t>
      </w:r>
    </w:p>
    <w:p w:rsidR="00B442AC" w:rsidRPr="00457ADE" w:rsidRDefault="003D0EE0" w:rsidP="00457ADE">
      <w:pPr>
        <w:pStyle w:val="Tekstpodstawowy"/>
        <w:ind w:right="265"/>
        <w:jc w:val="both"/>
        <w:rPr>
          <w:lang w:val="pl-PL"/>
        </w:rPr>
      </w:pPr>
      <w:r w:rsidRPr="00457ADE">
        <w:rPr>
          <w:lang w:val="pl-PL"/>
        </w:rPr>
        <w:t xml:space="preserve">O wynikach weryfikacji oświadczeń </w:t>
      </w:r>
      <w:r w:rsidR="00C214A4" w:rsidRPr="00457ADE">
        <w:rPr>
          <w:lang w:val="pl-PL"/>
        </w:rPr>
        <w:t>Prezydent</w:t>
      </w:r>
      <w:r w:rsidRPr="00457ADE">
        <w:rPr>
          <w:lang w:val="pl-PL"/>
        </w:rPr>
        <w:t xml:space="preserve"> </w:t>
      </w:r>
      <w:r w:rsidR="00C214A4" w:rsidRPr="00457ADE">
        <w:rPr>
          <w:lang w:val="pl-PL"/>
        </w:rPr>
        <w:t xml:space="preserve">Miasta </w:t>
      </w:r>
      <w:r w:rsidRPr="00457ADE">
        <w:rPr>
          <w:lang w:val="pl-PL"/>
        </w:rPr>
        <w:t>informuje</w:t>
      </w:r>
      <w:r w:rsidR="00555E45" w:rsidRPr="00457ADE">
        <w:rPr>
          <w:lang w:val="pl-PL"/>
        </w:rPr>
        <w:t xml:space="preserve"> </w:t>
      </w:r>
      <w:r w:rsidRPr="00457ADE">
        <w:rPr>
          <w:lang w:val="pl-PL"/>
        </w:rPr>
        <w:t>przewodniczącego komisji rekrutacyjnej.</w:t>
      </w:r>
    </w:p>
    <w:p w:rsidR="00B442AC" w:rsidRPr="00457ADE" w:rsidRDefault="003D0EE0" w:rsidP="00457ADE">
      <w:pPr>
        <w:tabs>
          <w:tab w:val="left" w:pos="836"/>
        </w:tabs>
        <w:ind w:right="107"/>
        <w:jc w:val="both"/>
        <w:rPr>
          <w:sz w:val="24"/>
          <w:lang w:val="pl-PL"/>
        </w:rPr>
      </w:pPr>
      <w:r w:rsidRPr="00457ADE">
        <w:rPr>
          <w:sz w:val="24"/>
          <w:lang w:val="pl-PL"/>
        </w:rPr>
        <w:t>W przypadku braku potwierdzenia okoliczności zawartych w oświadczeniu, komisja rekrutacyjna, rozpatrując wniosek, nie uwzględnia kryterium, którego spełnianie nie zostało</w:t>
      </w:r>
      <w:r w:rsidRPr="00457ADE">
        <w:rPr>
          <w:spacing w:val="-1"/>
          <w:sz w:val="24"/>
          <w:lang w:val="pl-PL"/>
        </w:rPr>
        <w:t xml:space="preserve"> </w:t>
      </w:r>
      <w:r w:rsidRPr="00457ADE">
        <w:rPr>
          <w:sz w:val="24"/>
          <w:lang w:val="pl-PL"/>
        </w:rPr>
        <w:lastRenderedPageBreak/>
        <w:t>potwierdzone.</w:t>
      </w:r>
    </w:p>
    <w:p w:rsidR="00B442AC" w:rsidRPr="00444AC4" w:rsidRDefault="00444AC4" w:rsidP="00457ADE">
      <w:pPr>
        <w:tabs>
          <w:tab w:val="left" w:pos="836"/>
        </w:tabs>
        <w:ind w:right="108"/>
        <w:jc w:val="both"/>
        <w:rPr>
          <w:b/>
          <w:sz w:val="24"/>
          <w:lang w:val="pl-PL"/>
        </w:rPr>
      </w:pPr>
      <w:r>
        <w:rPr>
          <w:sz w:val="24"/>
          <w:lang w:val="pl-PL"/>
        </w:rPr>
        <w:tab/>
      </w:r>
      <w:r w:rsidR="003D0EE0" w:rsidRPr="00457ADE">
        <w:rPr>
          <w:sz w:val="24"/>
          <w:lang w:val="pl-PL"/>
        </w:rPr>
        <w:t xml:space="preserve">Na podstawie spełnianych przez kandydata kryteriów kwalifikacyjnych </w:t>
      </w:r>
      <w:r w:rsidR="003D0EE0" w:rsidRPr="00444AC4">
        <w:rPr>
          <w:b/>
          <w:sz w:val="24"/>
          <w:lang w:val="pl-PL"/>
        </w:rPr>
        <w:t>komisja ustala kolejność</w:t>
      </w:r>
      <w:r w:rsidR="003D0EE0" w:rsidRPr="00444AC4">
        <w:rPr>
          <w:b/>
          <w:spacing w:val="-2"/>
          <w:sz w:val="24"/>
          <w:lang w:val="pl-PL"/>
        </w:rPr>
        <w:t xml:space="preserve"> </w:t>
      </w:r>
      <w:r w:rsidR="003D0EE0" w:rsidRPr="00444AC4">
        <w:rPr>
          <w:b/>
          <w:sz w:val="24"/>
          <w:lang w:val="pl-PL"/>
        </w:rPr>
        <w:t>przyjęć:</w:t>
      </w:r>
    </w:p>
    <w:p w:rsidR="00444AC4" w:rsidRPr="00444AC4" w:rsidRDefault="002669DD" w:rsidP="00444AC4">
      <w:pPr>
        <w:rPr>
          <w:sz w:val="24"/>
          <w:szCs w:val="24"/>
          <w:lang w:val="pl-PL" w:eastAsia="pl-PL"/>
        </w:rPr>
      </w:pPr>
      <w:r w:rsidRPr="00457ADE">
        <w:rPr>
          <w:sz w:val="24"/>
          <w:lang w:val="pl-PL"/>
        </w:rPr>
        <w:t xml:space="preserve">- </w:t>
      </w:r>
      <w:r w:rsidR="003D0EE0" w:rsidRPr="00457ADE">
        <w:rPr>
          <w:sz w:val="24"/>
          <w:lang w:val="pl-PL"/>
        </w:rPr>
        <w:t xml:space="preserve">w przypadku liczby kandydatów większej niż liczba wolnych miejsc na pierwszym etapie postępowania rekrutacyjnego brane są pod uwagę łącznie kryteria określone w art. 131 ust. 2 ustawy Prawo oświatowe, </w:t>
      </w:r>
      <w:r w:rsidR="003D0EE0" w:rsidRPr="00457ADE">
        <w:rPr>
          <w:b/>
          <w:sz w:val="24"/>
          <w:lang w:val="pl-PL"/>
        </w:rPr>
        <w:t>tzw. kryteria ustawowe</w:t>
      </w:r>
      <w:r w:rsidR="00444AC4">
        <w:rPr>
          <w:b/>
          <w:sz w:val="24"/>
          <w:lang w:val="pl-PL"/>
        </w:rPr>
        <w:t xml:space="preserve">. </w:t>
      </w:r>
      <w:r w:rsidR="00444AC4" w:rsidRPr="00444AC4">
        <w:rPr>
          <w:sz w:val="24"/>
          <w:szCs w:val="24"/>
          <w:lang w:val="pl-PL" w:eastAsia="pl-PL"/>
        </w:rPr>
        <w:t xml:space="preserve">Oznacza to, że w pierwszej kolejności do przedszkola dostanie się: </w:t>
      </w:r>
    </w:p>
    <w:p w:rsidR="00444AC4" w:rsidRPr="00444AC4" w:rsidRDefault="00444AC4" w:rsidP="00444AC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  <w:lang w:val="pl-PL" w:eastAsia="pl-PL"/>
        </w:rPr>
      </w:pPr>
      <w:r w:rsidRPr="00444AC4">
        <w:rPr>
          <w:sz w:val="24"/>
          <w:szCs w:val="24"/>
          <w:lang w:val="pl-PL" w:eastAsia="pl-PL"/>
        </w:rPr>
        <w:t>dziecko z rodziny wielodzietnej,</w:t>
      </w:r>
    </w:p>
    <w:p w:rsidR="00444AC4" w:rsidRPr="00444AC4" w:rsidRDefault="00444AC4" w:rsidP="00444AC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  <w:lang w:val="pl-PL" w:eastAsia="pl-PL"/>
        </w:rPr>
      </w:pPr>
      <w:r w:rsidRPr="00444AC4">
        <w:rPr>
          <w:sz w:val="24"/>
          <w:szCs w:val="24"/>
          <w:lang w:val="pl-PL" w:eastAsia="pl-PL"/>
        </w:rPr>
        <w:t>dziecko z niepełnosprawnością,</w:t>
      </w:r>
    </w:p>
    <w:p w:rsidR="00444AC4" w:rsidRPr="00444AC4" w:rsidRDefault="00444AC4" w:rsidP="00444AC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  <w:lang w:val="pl-PL" w:eastAsia="pl-PL"/>
        </w:rPr>
      </w:pPr>
      <w:r w:rsidRPr="00444AC4">
        <w:rPr>
          <w:sz w:val="24"/>
          <w:szCs w:val="24"/>
          <w:lang w:val="pl-PL" w:eastAsia="pl-PL"/>
        </w:rPr>
        <w:t>dziecko, którego rodzice albo rodzeństwo są osobami z niepełnosprawnością,</w:t>
      </w:r>
    </w:p>
    <w:p w:rsidR="00444AC4" w:rsidRPr="00444AC4" w:rsidRDefault="00444AC4" w:rsidP="00444AC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  <w:lang w:val="pl-PL" w:eastAsia="pl-PL"/>
        </w:rPr>
      </w:pPr>
      <w:r w:rsidRPr="00444AC4">
        <w:rPr>
          <w:sz w:val="24"/>
          <w:szCs w:val="24"/>
          <w:lang w:val="pl-PL" w:eastAsia="pl-PL"/>
        </w:rPr>
        <w:t>dziecko, które wychowuje tylko jeden z rodziców,</w:t>
      </w:r>
    </w:p>
    <w:p w:rsidR="00B442AC" w:rsidRPr="00444AC4" w:rsidRDefault="00444AC4" w:rsidP="00444AC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  <w:lang w:val="pl-PL" w:eastAsia="pl-PL"/>
        </w:rPr>
      </w:pPr>
      <w:r w:rsidRPr="00444AC4">
        <w:rPr>
          <w:sz w:val="24"/>
          <w:szCs w:val="24"/>
          <w:lang w:val="pl-PL" w:eastAsia="pl-PL"/>
        </w:rPr>
        <w:t>dziecko, które wychowuje się w rodzinie zastępczej</w:t>
      </w:r>
      <w:r>
        <w:rPr>
          <w:sz w:val="24"/>
          <w:szCs w:val="24"/>
          <w:lang w:val="pl-PL" w:eastAsia="pl-PL"/>
        </w:rPr>
        <w:t>.</w:t>
      </w:r>
    </w:p>
    <w:p w:rsidR="00B442AC" w:rsidRDefault="002669DD" w:rsidP="00457ADE">
      <w:pPr>
        <w:tabs>
          <w:tab w:val="left" w:pos="1556"/>
        </w:tabs>
        <w:ind w:right="108"/>
        <w:jc w:val="both"/>
        <w:rPr>
          <w:b/>
          <w:sz w:val="24"/>
          <w:lang w:val="pl-PL"/>
        </w:rPr>
      </w:pPr>
      <w:r w:rsidRPr="00457ADE">
        <w:rPr>
          <w:sz w:val="24"/>
          <w:lang w:val="pl-PL"/>
        </w:rPr>
        <w:t xml:space="preserve">- </w:t>
      </w:r>
      <w:r w:rsidR="003D0EE0" w:rsidRPr="00457ADE">
        <w:rPr>
          <w:sz w:val="24"/>
          <w:lang w:val="pl-PL"/>
        </w:rPr>
        <w:t>w przypadku równorzędnych wyników uzyskanych na pierwszym etapie postępowania rekrutacyjnego lub jeżeli po jego zakończeniu przedszkole nadal dysponuje wolnymi miejscami</w:t>
      </w:r>
      <w:r w:rsidR="003D0EE0" w:rsidRPr="00457ADE">
        <w:rPr>
          <w:b/>
          <w:sz w:val="24"/>
          <w:lang w:val="pl-PL"/>
        </w:rPr>
        <w:t>, na drugim etapie</w:t>
      </w:r>
      <w:r w:rsidR="003D0EE0" w:rsidRPr="00457ADE">
        <w:rPr>
          <w:sz w:val="24"/>
          <w:lang w:val="pl-PL"/>
        </w:rPr>
        <w:t xml:space="preserve"> brane są pod  uwagę  kryteria  określone  w  </w:t>
      </w:r>
      <w:r w:rsidR="003D0EE0" w:rsidRPr="00457ADE">
        <w:rPr>
          <w:color w:val="000000" w:themeColor="text1"/>
          <w:sz w:val="24"/>
          <w:lang w:val="pl-PL"/>
        </w:rPr>
        <w:t>uchwale  nr</w:t>
      </w:r>
      <w:r w:rsidR="00444AC4">
        <w:rPr>
          <w:color w:val="000000" w:themeColor="text1"/>
          <w:sz w:val="24"/>
          <w:lang w:val="pl-PL"/>
        </w:rPr>
        <w:t> </w:t>
      </w:r>
      <w:r w:rsidR="00457ADE" w:rsidRPr="00457ADE">
        <w:rPr>
          <w:color w:val="000000" w:themeColor="text1"/>
          <w:sz w:val="24"/>
          <w:lang w:val="pl-PL"/>
        </w:rPr>
        <w:t>IV/36/2019</w:t>
      </w:r>
      <w:r w:rsidR="003D0EE0" w:rsidRPr="00457ADE">
        <w:rPr>
          <w:color w:val="000000" w:themeColor="text1"/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Rady Miejskiej w Mielcu</w:t>
      </w:r>
      <w:r w:rsidR="00457ADE" w:rsidRPr="00457ADE">
        <w:rPr>
          <w:sz w:val="24"/>
          <w:lang w:val="pl-PL"/>
        </w:rPr>
        <w:t xml:space="preserve"> z dnia 30 stycznia 2019 r.</w:t>
      </w:r>
      <w:r w:rsidR="003D0EE0" w:rsidRPr="00457ADE">
        <w:rPr>
          <w:sz w:val="24"/>
          <w:lang w:val="pl-PL"/>
        </w:rPr>
        <w:t xml:space="preserve">, </w:t>
      </w:r>
      <w:r w:rsidR="003D0EE0" w:rsidRPr="00457ADE">
        <w:rPr>
          <w:b/>
          <w:sz w:val="24"/>
          <w:lang w:val="pl-PL"/>
        </w:rPr>
        <w:t>tzw.</w:t>
      </w:r>
      <w:r w:rsidR="003D0EE0" w:rsidRPr="00457ADE">
        <w:rPr>
          <w:sz w:val="24"/>
          <w:lang w:val="pl-PL"/>
        </w:rPr>
        <w:t xml:space="preserve"> </w:t>
      </w:r>
      <w:r w:rsidR="003D0EE0" w:rsidRPr="00457ADE">
        <w:rPr>
          <w:b/>
          <w:sz w:val="24"/>
          <w:lang w:val="pl-PL"/>
        </w:rPr>
        <w:t>kryteria</w:t>
      </w:r>
      <w:r w:rsidR="003D0EE0" w:rsidRPr="00457ADE">
        <w:rPr>
          <w:b/>
          <w:spacing w:val="-7"/>
          <w:sz w:val="24"/>
          <w:lang w:val="pl-PL"/>
        </w:rPr>
        <w:t xml:space="preserve"> </w:t>
      </w:r>
      <w:r w:rsidR="003D0EE0" w:rsidRPr="00457ADE">
        <w:rPr>
          <w:b/>
          <w:sz w:val="24"/>
          <w:lang w:val="pl-PL"/>
        </w:rPr>
        <w:t>samorządowe.</w:t>
      </w:r>
    </w:p>
    <w:p w:rsidR="00444AC4" w:rsidRDefault="00444AC4" w:rsidP="00457ADE">
      <w:pPr>
        <w:tabs>
          <w:tab w:val="left" w:pos="1556"/>
        </w:tabs>
        <w:ind w:right="108"/>
        <w:jc w:val="both"/>
        <w:rPr>
          <w:b/>
          <w:sz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759"/>
        <w:gridCol w:w="1894"/>
        <w:gridCol w:w="2805"/>
      </w:tblGrid>
      <w:tr w:rsidR="00444AC4" w:rsidRPr="00444AC4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lang w:val="pl-PL"/>
              </w:rPr>
              <w:t>Lp.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Kryterium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Wartość kryterium w punktach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Rodzaj dokumentu potwierdzający spełnianie kryterium</w:t>
            </w:r>
          </w:p>
        </w:tc>
      </w:tr>
      <w:tr w:rsidR="00444AC4" w:rsidRPr="00444AC4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Oboje rodzice (prawni opiekunowie) lub rodzic (prawny opiekun) samotnie wychowujący dziecko wskazali Mielec jako miejsce zamieszkania w rocznym rozliczeniu podatku dochodowego za rok ubiegły lub poprzedzający rok ubiegły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 xml:space="preserve">30 pkt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 xml:space="preserve">Kserokopia pierwszej strony zeznania podatkowego lub zaświadczenie z urzędu skarbowego </w:t>
            </w:r>
          </w:p>
        </w:tc>
      </w:tr>
      <w:tr w:rsidR="00444AC4" w:rsidRPr="00444AC4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Jeden z rodziców (prawnych opiekunów) dziecka wskazał Mielec jako miejsce zamieszkania w rocznym rozliczeniu podatku dochodowego za rok ubiegły lub poprzedzający rok ubiegły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15 pkt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 xml:space="preserve">Kserokopia pierwszej strony zeznania podatkowego lub zaświadczenie z urzędu skarbowego  </w:t>
            </w:r>
          </w:p>
        </w:tc>
      </w:tr>
      <w:tr w:rsidR="00444AC4" w:rsidRPr="00444AC4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3.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Oboje rodzice (prawni opiekunowie) lub rodzic (prawny opiekun) samotnie wychowujący dziecko  pracują, studiują, uczą się w trybie dziennym lub prowadzą pozarolniczą działalność gospodarczą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 xml:space="preserve">25 pkt </w:t>
            </w:r>
            <w:r w:rsidRPr="00444AC4">
              <w:rPr>
                <w:b/>
                <w:color w:val="000000"/>
                <w:u w:color="000000"/>
                <w:lang w:val="pl-PL"/>
              </w:rPr>
              <w:br/>
            </w:r>
            <w:r w:rsidRPr="00444AC4">
              <w:rPr>
                <w:b/>
                <w:color w:val="000000"/>
                <w:u w:color="000000"/>
                <w:lang w:val="pl-PL"/>
              </w:rPr>
              <w:br/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Zaświadczenie z zakładu pracy, szkoły lub uczelni, wydruk z CEIDG (wykonany nie wcześniej niż na 3 dni przed złożeniem wniosku)</w:t>
            </w:r>
          </w:p>
        </w:tc>
      </w:tr>
      <w:tr w:rsidR="00444AC4" w:rsidRPr="00444AC4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4.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Jeden z rodziców (prawnych opiekunów) dziecka pracuje, studiuje, uczy się w trybie dziennym lub prowadzi pozarolniczą działalność gospodarczą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12 pkt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Zaświadczenie z zakładu pracy, szkoły lub uczelni, wydruk z CEIDG (wykonany nie wcześniej niż na 3 dni przed złożeniem wniosku)</w:t>
            </w:r>
          </w:p>
        </w:tc>
      </w:tr>
      <w:tr w:rsidR="00444AC4" w:rsidRPr="00444AC4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5.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Zgłoszenie dziecka posiadającego rodzeństwo uczęszczające do tego samego przedszkola (nie dotyczy dziecka, którego rodzeństwo kończy edukację w przedszkolu w roku szkolnym poprzedzającym rok szkolny, na który odbywa się rekrutacja)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20 pkt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Oświadczenie potwierdzające spełnianie kryterium</w:t>
            </w:r>
          </w:p>
        </w:tc>
      </w:tr>
      <w:tr w:rsidR="00444AC4" w:rsidRPr="00444AC4" w:rsidTr="00F241D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>6.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4AC4" w:rsidRPr="00444AC4" w:rsidRDefault="00444AC4" w:rsidP="00F241D1">
            <w:pPr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 xml:space="preserve">Zgłoszenie dziecka posiadającego rodzeństwo uczęszczające do pobliskiego </w:t>
            </w:r>
            <w:r w:rsidRPr="00444AC4">
              <w:rPr>
                <w:color w:val="000000"/>
                <w:u w:color="000000"/>
                <w:lang w:val="pl-PL"/>
              </w:rPr>
              <w:lastRenderedPageBreak/>
              <w:t>żłobka lub szkoły podstawowej, w obwodzie której ma siedzibę przedszkole (nie dotyczy dziecka, którego rodzeństwo kończy edukację w szkole w roku szkolnym poprzedzającym rok szkolny, na który odbywa się rekrutacja)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lastRenderedPageBreak/>
              <w:t>10 pkt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AC4" w:rsidRPr="00444AC4" w:rsidRDefault="00444AC4" w:rsidP="00F241D1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color w:val="000000"/>
                <w:u w:color="000000"/>
                <w:lang w:val="pl-PL"/>
              </w:rPr>
              <w:t xml:space="preserve">Zaświadczenie wydane przez żłobek lub szkołę </w:t>
            </w:r>
            <w:r w:rsidRPr="00444AC4">
              <w:rPr>
                <w:color w:val="000000"/>
                <w:u w:color="000000"/>
                <w:lang w:val="pl-PL"/>
              </w:rPr>
              <w:lastRenderedPageBreak/>
              <w:t>potwierdzające spełnianie kryterium</w:t>
            </w:r>
          </w:p>
        </w:tc>
      </w:tr>
    </w:tbl>
    <w:p w:rsidR="00444AC4" w:rsidRPr="00457ADE" w:rsidRDefault="00444AC4" w:rsidP="00457ADE">
      <w:pPr>
        <w:tabs>
          <w:tab w:val="left" w:pos="1556"/>
        </w:tabs>
        <w:ind w:right="108"/>
        <w:jc w:val="both"/>
        <w:rPr>
          <w:sz w:val="24"/>
          <w:lang w:val="pl-PL"/>
        </w:rPr>
      </w:pPr>
    </w:p>
    <w:p w:rsidR="00C214A4" w:rsidRPr="00457ADE" w:rsidRDefault="00444AC4" w:rsidP="00457ADE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  <w:r>
        <w:rPr>
          <w:b/>
          <w:sz w:val="24"/>
          <w:lang w:val="pl-PL"/>
        </w:rPr>
        <w:tab/>
      </w:r>
      <w:r w:rsidR="00C214A4" w:rsidRPr="00457ADE">
        <w:rPr>
          <w:b/>
          <w:sz w:val="24"/>
          <w:lang w:val="pl-PL"/>
        </w:rPr>
        <w:t>Wyniki postępowania</w:t>
      </w:r>
      <w:r w:rsidR="00C214A4" w:rsidRPr="00457ADE">
        <w:rPr>
          <w:sz w:val="24"/>
          <w:lang w:val="pl-PL"/>
        </w:rPr>
        <w:t xml:space="preserve"> rekrutacyjnego komisja rekrutacyjna podaje do publicznej wiadomości  w  formie  listy  dzieci   zakwalifikowanych   i   niezakwalifikowanych do</w:t>
      </w:r>
      <w:r w:rsidR="00C214A4" w:rsidRPr="00457ADE">
        <w:rPr>
          <w:spacing w:val="-1"/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przyjęcia.</w:t>
      </w:r>
    </w:p>
    <w:p w:rsidR="00CF4DE1" w:rsidRDefault="00444AC4" w:rsidP="00457ADE">
      <w:pPr>
        <w:tabs>
          <w:tab w:val="left" w:pos="836"/>
        </w:tabs>
        <w:ind w:right="108"/>
        <w:jc w:val="both"/>
        <w:rPr>
          <w:sz w:val="24"/>
          <w:lang w:val="pl-PL"/>
        </w:rPr>
      </w:pPr>
      <w:r>
        <w:rPr>
          <w:sz w:val="24"/>
          <w:lang w:val="pl-PL"/>
        </w:rPr>
        <w:tab/>
      </w:r>
      <w:r w:rsidR="00C214A4" w:rsidRPr="00457ADE">
        <w:rPr>
          <w:sz w:val="24"/>
          <w:lang w:val="pl-PL"/>
        </w:rPr>
        <w:t xml:space="preserve">Rodzice/prawni opiekunowie dzieci zakwalifikowanych do przyjęcia </w:t>
      </w:r>
      <w:r w:rsidR="00457ADE" w:rsidRPr="00457ADE">
        <w:rPr>
          <w:b/>
          <w:sz w:val="24"/>
          <w:lang w:val="pl-PL"/>
        </w:rPr>
        <w:t xml:space="preserve">potwierdzają w systemie informatycznym </w:t>
      </w:r>
      <w:r w:rsidR="00C214A4" w:rsidRPr="00457ADE">
        <w:rPr>
          <w:b/>
          <w:sz w:val="24"/>
          <w:lang w:val="pl-PL"/>
        </w:rPr>
        <w:t>wol</w:t>
      </w:r>
      <w:r w:rsidR="00457ADE" w:rsidRPr="00457ADE">
        <w:rPr>
          <w:b/>
          <w:sz w:val="24"/>
          <w:lang w:val="pl-PL"/>
        </w:rPr>
        <w:t xml:space="preserve">ę </w:t>
      </w:r>
      <w:r w:rsidR="00C214A4" w:rsidRPr="00457ADE">
        <w:rPr>
          <w:b/>
          <w:sz w:val="24"/>
          <w:lang w:val="pl-PL"/>
        </w:rPr>
        <w:t>zapisu</w:t>
      </w:r>
      <w:r w:rsidR="00C214A4" w:rsidRPr="00457ADE">
        <w:rPr>
          <w:sz w:val="24"/>
          <w:lang w:val="pl-PL"/>
        </w:rPr>
        <w:t xml:space="preserve"> </w:t>
      </w:r>
      <w:r w:rsidR="00457ADE" w:rsidRPr="00457ADE">
        <w:rPr>
          <w:sz w:val="24"/>
          <w:lang w:val="pl-PL"/>
        </w:rPr>
        <w:t>do</w:t>
      </w:r>
      <w:r w:rsidR="00C214A4" w:rsidRPr="00457ADE">
        <w:rPr>
          <w:sz w:val="24"/>
          <w:lang w:val="pl-PL"/>
        </w:rPr>
        <w:t xml:space="preserve"> przedszkol</w:t>
      </w:r>
      <w:r w:rsidR="00457ADE" w:rsidRPr="00457ADE">
        <w:rPr>
          <w:sz w:val="24"/>
          <w:lang w:val="pl-PL"/>
        </w:rPr>
        <w:t>a</w:t>
      </w:r>
      <w:r w:rsidR="00C214A4" w:rsidRPr="00457ADE">
        <w:rPr>
          <w:sz w:val="24"/>
          <w:lang w:val="pl-PL"/>
        </w:rPr>
        <w:t>, do które</w:t>
      </w:r>
      <w:r w:rsidR="00457ADE" w:rsidRPr="00457ADE">
        <w:rPr>
          <w:sz w:val="24"/>
          <w:lang w:val="pl-PL"/>
        </w:rPr>
        <w:t xml:space="preserve">go </w:t>
      </w:r>
      <w:r w:rsidR="00C214A4" w:rsidRPr="00457ADE">
        <w:rPr>
          <w:sz w:val="24"/>
          <w:lang w:val="pl-PL"/>
        </w:rPr>
        <w:t>dziecko zostało zakwalifikowane.</w:t>
      </w:r>
    </w:p>
    <w:p w:rsidR="00C214A4" w:rsidRPr="00457ADE" w:rsidRDefault="00444AC4" w:rsidP="00457ADE">
      <w:pPr>
        <w:tabs>
          <w:tab w:val="left" w:pos="836"/>
        </w:tabs>
        <w:ind w:right="108"/>
        <w:jc w:val="both"/>
        <w:rPr>
          <w:sz w:val="24"/>
          <w:lang w:val="pl-PL"/>
        </w:rPr>
      </w:pPr>
      <w:r>
        <w:rPr>
          <w:sz w:val="24"/>
          <w:lang w:val="pl-PL"/>
        </w:rPr>
        <w:tab/>
      </w:r>
      <w:r w:rsidR="00C214A4" w:rsidRPr="00444AC4">
        <w:rPr>
          <w:b/>
          <w:sz w:val="24"/>
          <w:lang w:val="pl-PL"/>
        </w:rPr>
        <w:t>Komisja</w:t>
      </w:r>
      <w:r w:rsidR="008911CF">
        <w:rPr>
          <w:b/>
          <w:sz w:val="24"/>
          <w:lang w:val="pl-PL"/>
        </w:rPr>
        <w:t xml:space="preserve"> </w:t>
      </w:r>
      <w:r w:rsidR="00C214A4" w:rsidRPr="00444AC4">
        <w:rPr>
          <w:b/>
          <w:sz w:val="24"/>
          <w:lang w:val="pl-PL"/>
        </w:rPr>
        <w:t>rekrutacyjna przyjmuje dziecko do przedszkola</w:t>
      </w:r>
      <w:r w:rsidR="00C214A4" w:rsidRPr="00457ADE">
        <w:rPr>
          <w:sz w:val="24"/>
          <w:lang w:val="pl-PL"/>
        </w:rPr>
        <w:t>, jeżeli zostało zakwalifikowane do przyjęcia i</w:t>
      </w:r>
      <w:r w:rsidR="008911CF">
        <w:rPr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rodzice potwierdzili wolę zapisu i</w:t>
      </w:r>
      <w:r w:rsidR="008911CF">
        <w:rPr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podaje</w:t>
      </w:r>
      <w:r w:rsidR="008911CF">
        <w:rPr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do</w:t>
      </w:r>
      <w:r>
        <w:rPr>
          <w:sz w:val="24"/>
          <w:lang w:val="pl-PL"/>
        </w:rPr>
        <w:t> </w:t>
      </w:r>
      <w:r w:rsidR="00C214A4" w:rsidRPr="00457ADE">
        <w:rPr>
          <w:sz w:val="24"/>
          <w:lang w:val="pl-PL"/>
        </w:rPr>
        <w:t>publicznej wiadomości</w:t>
      </w:r>
      <w:r w:rsidR="008911CF">
        <w:rPr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listę</w:t>
      </w:r>
      <w:r w:rsidR="008911CF">
        <w:rPr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kandydatów przyjętych i nieprzyjętych</w:t>
      </w:r>
      <w:r>
        <w:rPr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do</w:t>
      </w:r>
      <w:r>
        <w:rPr>
          <w:spacing w:val="-1"/>
          <w:sz w:val="24"/>
          <w:lang w:val="pl-PL"/>
        </w:rPr>
        <w:t> </w:t>
      </w:r>
      <w:r w:rsidR="00C214A4" w:rsidRPr="00457ADE">
        <w:rPr>
          <w:sz w:val="24"/>
          <w:lang w:val="pl-PL"/>
        </w:rPr>
        <w:t>przedszkola.</w:t>
      </w:r>
    </w:p>
    <w:p w:rsidR="00C214A4" w:rsidRPr="00457ADE" w:rsidRDefault="00444AC4" w:rsidP="00457ADE">
      <w:pPr>
        <w:tabs>
          <w:tab w:val="left" w:pos="835"/>
          <w:tab w:val="left" w:pos="836"/>
        </w:tabs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ab/>
      </w:r>
      <w:r w:rsidR="00C214A4" w:rsidRPr="00457ADE">
        <w:rPr>
          <w:b/>
          <w:sz w:val="24"/>
          <w:lang w:val="pl-PL"/>
        </w:rPr>
        <w:t>Rodzice/prawni opiekunowie dzieci, które nie zostały przyjęte,</w:t>
      </w:r>
      <w:r w:rsidR="00C214A4" w:rsidRPr="00457ADE">
        <w:rPr>
          <w:b/>
          <w:spacing w:val="-11"/>
          <w:sz w:val="24"/>
          <w:lang w:val="pl-PL"/>
        </w:rPr>
        <w:t xml:space="preserve"> </w:t>
      </w:r>
      <w:r w:rsidR="00C214A4" w:rsidRPr="00457ADE">
        <w:rPr>
          <w:b/>
          <w:sz w:val="24"/>
          <w:lang w:val="pl-PL"/>
        </w:rPr>
        <w:t>mogą:</w:t>
      </w:r>
    </w:p>
    <w:p w:rsidR="00C214A4" w:rsidRPr="00457ADE" w:rsidRDefault="00457ADE" w:rsidP="00457ADE">
      <w:pPr>
        <w:tabs>
          <w:tab w:val="left" w:pos="1556"/>
        </w:tabs>
        <w:ind w:right="108"/>
        <w:jc w:val="both"/>
        <w:rPr>
          <w:sz w:val="24"/>
          <w:lang w:val="pl-PL"/>
        </w:rPr>
      </w:pPr>
      <w:r w:rsidRPr="00457ADE">
        <w:rPr>
          <w:sz w:val="24"/>
          <w:lang w:val="pl-PL"/>
        </w:rPr>
        <w:t xml:space="preserve">- </w:t>
      </w:r>
      <w:r w:rsidR="00C214A4" w:rsidRPr="00457ADE">
        <w:rPr>
          <w:sz w:val="24"/>
          <w:lang w:val="pl-PL"/>
        </w:rPr>
        <w:t xml:space="preserve">wnioskować do komisji rekrutacyjnej o sporządzenie uzasadnienia odmowy przyjęcia  dziecka  do  przedszkola </w:t>
      </w:r>
      <w:r w:rsidR="00C214A4" w:rsidRPr="00457ADE">
        <w:rPr>
          <w:b/>
          <w:sz w:val="24"/>
          <w:lang w:val="pl-PL"/>
        </w:rPr>
        <w:t>w terminie 7</w:t>
      </w:r>
      <w:r w:rsidR="008911CF">
        <w:rPr>
          <w:b/>
          <w:sz w:val="24"/>
          <w:lang w:val="pl-PL"/>
        </w:rPr>
        <w:t xml:space="preserve"> </w:t>
      </w:r>
      <w:r w:rsidR="00C214A4" w:rsidRPr="00457ADE">
        <w:rPr>
          <w:b/>
          <w:sz w:val="24"/>
          <w:lang w:val="pl-PL"/>
        </w:rPr>
        <w:t>dni</w:t>
      </w:r>
      <w:r w:rsidR="00C214A4" w:rsidRPr="00457ADE">
        <w:rPr>
          <w:sz w:val="24"/>
          <w:lang w:val="pl-PL"/>
        </w:rPr>
        <w:t xml:space="preserve"> </w:t>
      </w:r>
      <w:r w:rsidR="00444AC4">
        <w:rPr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od  dnia podania do publicznej wiadomości listy dzieci przyjętych i</w:t>
      </w:r>
      <w:r w:rsidR="00C214A4" w:rsidRPr="00457ADE">
        <w:rPr>
          <w:spacing w:val="-10"/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nieprzyjętych,</w:t>
      </w:r>
    </w:p>
    <w:p w:rsidR="00C214A4" w:rsidRPr="00457ADE" w:rsidRDefault="00457ADE" w:rsidP="00457ADE">
      <w:pPr>
        <w:tabs>
          <w:tab w:val="left" w:pos="1556"/>
        </w:tabs>
        <w:ind w:right="108"/>
        <w:jc w:val="both"/>
        <w:rPr>
          <w:sz w:val="24"/>
          <w:lang w:val="pl-PL"/>
        </w:rPr>
      </w:pPr>
      <w:r w:rsidRPr="00457ADE">
        <w:rPr>
          <w:sz w:val="24"/>
          <w:lang w:val="pl-PL"/>
        </w:rPr>
        <w:t xml:space="preserve"> - </w:t>
      </w:r>
      <w:r w:rsidR="00C214A4" w:rsidRPr="00457ADE">
        <w:rPr>
          <w:sz w:val="24"/>
          <w:lang w:val="pl-PL"/>
        </w:rPr>
        <w:t>wnieść do dyrektora przedszkola odwołanie od rozstrzygnięcia komisji rekrutacyjnej w</w:t>
      </w:r>
      <w:r w:rsidR="008911CF">
        <w:rPr>
          <w:sz w:val="24"/>
          <w:lang w:val="pl-PL"/>
        </w:rPr>
        <w:t> </w:t>
      </w:r>
      <w:r w:rsidR="00C214A4" w:rsidRPr="00457ADE">
        <w:rPr>
          <w:sz w:val="24"/>
          <w:lang w:val="pl-PL"/>
        </w:rPr>
        <w:t>terminie 7 dni od dnia otrzymania</w:t>
      </w:r>
      <w:r w:rsidR="00C214A4" w:rsidRPr="00457ADE">
        <w:rPr>
          <w:spacing w:val="-5"/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uzasadnienia,</w:t>
      </w:r>
    </w:p>
    <w:p w:rsidR="00C214A4" w:rsidRPr="00457ADE" w:rsidRDefault="00C214A4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lang w:val="pl-PL"/>
        </w:rPr>
      </w:pPr>
      <w:r w:rsidRPr="00457ADE">
        <w:rPr>
          <w:lang w:val="pl-PL"/>
        </w:rPr>
        <w:t>Na</w:t>
      </w:r>
      <w:r w:rsidR="00457ADE" w:rsidRPr="00457ADE">
        <w:rPr>
          <w:lang w:val="pl-PL"/>
        </w:rPr>
        <w:t xml:space="preserve"> </w:t>
      </w:r>
      <w:r w:rsidRPr="00457ADE">
        <w:rPr>
          <w:lang w:val="pl-PL"/>
        </w:rPr>
        <w:t>rozstrzygnięcie</w:t>
      </w:r>
      <w:r w:rsidR="00457ADE" w:rsidRPr="00457ADE">
        <w:rPr>
          <w:lang w:val="pl-PL"/>
        </w:rPr>
        <w:t xml:space="preserve"> </w:t>
      </w:r>
      <w:r w:rsidRPr="00457ADE">
        <w:rPr>
          <w:lang w:val="pl-PL"/>
        </w:rPr>
        <w:t>dyrektora</w:t>
      </w:r>
      <w:r w:rsidR="00457ADE" w:rsidRPr="00457ADE">
        <w:rPr>
          <w:lang w:val="pl-PL"/>
        </w:rPr>
        <w:t xml:space="preserve"> </w:t>
      </w:r>
      <w:r w:rsidRPr="00457ADE">
        <w:rPr>
          <w:lang w:val="pl-PL"/>
        </w:rPr>
        <w:t>przedszkola</w:t>
      </w:r>
      <w:r w:rsidR="003D0EE0" w:rsidRPr="00457ADE">
        <w:rPr>
          <w:lang w:val="pl-PL"/>
        </w:rPr>
        <w:t xml:space="preserve"> </w:t>
      </w:r>
      <w:r w:rsidRPr="00457ADE">
        <w:rPr>
          <w:lang w:val="pl-PL"/>
        </w:rPr>
        <w:t>służy</w:t>
      </w:r>
      <w:r w:rsidR="003D0EE0" w:rsidRPr="00457ADE">
        <w:rPr>
          <w:lang w:val="pl-PL"/>
        </w:rPr>
        <w:t xml:space="preserve"> </w:t>
      </w:r>
      <w:r w:rsidRPr="00457ADE">
        <w:rPr>
          <w:b/>
          <w:lang w:val="pl-PL"/>
        </w:rPr>
        <w:t>skarga</w:t>
      </w:r>
      <w:r w:rsidR="003D0EE0" w:rsidRPr="00457ADE">
        <w:rPr>
          <w:b/>
          <w:lang w:val="pl-PL"/>
        </w:rPr>
        <w:t xml:space="preserve"> </w:t>
      </w:r>
      <w:r w:rsidRPr="00457ADE">
        <w:rPr>
          <w:b/>
          <w:lang w:val="pl-PL"/>
        </w:rPr>
        <w:t>do</w:t>
      </w:r>
      <w:r w:rsidR="003D0EE0" w:rsidRPr="00457ADE">
        <w:rPr>
          <w:b/>
          <w:lang w:val="pl-PL"/>
        </w:rPr>
        <w:t xml:space="preserve"> </w:t>
      </w:r>
      <w:r w:rsidRPr="00457ADE">
        <w:rPr>
          <w:b/>
          <w:lang w:val="pl-PL"/>
        </w:rPr>
        <w:t>sądu</w:t>
      </w:r>
      <w:r w:rsidR="003D0EE0" w:rsidRPr="00457ADE">
        <w:rPr>
          <w:b/>
          <w:lang w:val="pl-PL"/>
        </w:rPr>
        <w:t xml:space="preserve"> </w:t>
      </w:r>
      <w:r w:rsidRPr="00457ADE">
        <w:rPr>
          <w:b/>
          <w:lang w:val="pl-PL"/>
        </w:rPr>
        <w:t>administracyjnego.</w:t>
      </w:r>
    </w:p>
    <w:p w:rsidR="00A75208" w:rsidRPr="00457ADE" w:rsidRDefault="00A75208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left="823" w:right="110"/>
        <w:jc w:val="both"/>
        <w:rPr>
          <w:lang w:val="pl-PL"/>
        </w:rPr>
      </w:pPr>
    </w:p>
    <w:p w:rsidR="00457ADE" w:rsidRPr="00457ADE" w:rsidRDefault="00457ADE" w:rsidP="008911CF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b/>
          <w:bCs/>
          <w:lang w:val="pl-PL"/>
        </w:rPr>
      </w:pPr>
      <w:r w:rsidRPr="00457ADE">
        <w:rPr>
          <w:b/>
          <w:bCs/>
          <w:lang w:val="pl-PL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rekrutacji.</w:t>
      </w:r>
    </w:p>
    <w:p w:rsidR="00A75208" w:rsidRPr="00457ADE" w:rsidRDefault="00A75208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rPr>
          <w:lang w:val="pl-PL"/>
        </w:rPr>
      </w:pPr>
    </w:p>
    <w:p w:rsidR="00C214A4" w:rsidRPr="00457ADE" w:rsidRDefault="00C214A4" w:rsidP="00457ADE">
      <w:pPr>
        <w:pStyle w:val="Tekstpodstawowy"/>
        <w:spacing w:before="3"/>
        <w:rPr>
          <w:sz w:val="21"/>
          <w:lang w:val="pl-PL"/>
        </w:rPr>
      </w:pPr>
    </w:p>
    <w:p w:rsidR="00BD6156" w:rsidRDefault="00457ADE" w:rsidP="008911CF">
      <w:pPr>
        <w:pStyle w:val="Nagwek2"/>
        <w:tabs>
          <w:tab w:val="left" w:pos="540"/>
          <w:tab w:val="left" w:pos="541"/>
        </w:tabs>
        <w:ind w:left="115" w:right="107" w:firstLine="0"/>
        <w:jc w:val="both"/>
        <w:rPr>
          <w:lang w:val="pl-PL"/>
        </w:rPr>
      </w:pPr>
      <w:r>
        <w:rPr>
          <w:lang w:val="pl-PL"/>
        </w:rPr>
        <w:t xml:space="preserve">4. </w:t>
      </w:r>
      <w:r w:rsidR="00BD6156">
        <w:rPr>
          <w:lang w:val="pl-PL"/>
        </w:rPr>
        <w:t>Dzieci o specjalnych potrzebach edukacyjnych</w:t>
      </w:r>
    </w:p>
    <w:p w:rsidR="00BD6156" w:rsidRDefault="00BD6156" w:rsidP="008911CF">
      <w:pPr>
        <w:pStyle w:val="Nagwek2"/>
        <w:tabs>
          <w:tab w:val="left" w:pos="540"/>
          <w:tab w:val="left" w:pos="541"/>
        </w:tabs>
        <w:ind w:left="115" w:right="107" w:firstLine="0"/>
        <w:jc w:val="both"/>
        <w:rPr>
          <w:lang w:val="pl-PL"/>
        </w:rPr>
      </w:pPr>
    </w:p>
    <w:p w:rsidR="00BD6156" w:rsidRPr="00BD6156" w:rsidRDefault="00BD6156" w:rsidP="00BD6156">
      <w:pPr>
        <w:pStyle w:val="Tekstpodstawowy"/>
        <w:rPr>
          <w:bCs/>
          <w:lang w:val="pl-PL"/>
        </w:rPr>
      </w:pPr>
      <w:r w:rsidRPr="00BD6156">
        <w:rPr>
          <w:b/>
          <w:bCs/>
          <w:lang w:val="pl-PL"/>
        </w:rPr>
        <w:t xml:space="preserve">Rodzic dziecka z  orzeczeniem  o  potrzebie  kształcenia  specjalnego  wydanym  ze względu na niepełnosprawność </w:t>
      </w:r>
      <w:r w:rsidRPr="00BD6156">
        <w:rPr>
          <w:bCs/>
          <w:lang w:val="pl-PL"/>
        </w:rPr>
        <w:t>układając listę wybranych przedszkoli, do których chciałby zapisać dziecko, wskazuje w zależności od preferencji:</w:t>
      </w:r>
    </w:p>
    <w:p w:rsidR="00C214A4" w:rsidRPr="00457ADE" w:rsidRDefault="00C214A4" w:rsidP="00457ADE">
      <w:pPr>
        <w:pStyle w:val="Tekstpodstawowy"/>
        <w:jc w:val="both"/>
        <w:rPr>
          <w:lang w:val="pl-PL"/>
        </w:rPr>
      </w:pPr>
    </w:p>
    <w:p w:rsidR="00C214A4" w:rsidRPr="00457ADE" w:rsidRDefault="00457ADE" w:rsidP="008911CF">
      <w:pPr>
        <w:tabs>
          <w:tab w:val="left" w:pos="1556"/>
        </w:tabs>
        <w:spacing w:before="1"/>
        <w:ind w:right="111"/>
        <w:jc w:val="both"/>
        <w:rPr>
          <w:sz w:val="24"/>
          <w:lang w:val="pl-PL"/>
        </w:rPr>
      </w:pPr>
      <w:r>
        <w:rPr>
          <w:b/>
          <w:sz w:val="24"/>
          <w:lang w:val="pl-PL"/>
        </w:rPr>
        <w:t xml:space="preserve">- </w:t>
      </w:r>
      <w:r w:rsidR="00C214A4" w:rsidRPr="00457ADE">
        <w:rPr>
          <w:b/>
          <w:sz w:val="24"/>
          <w:lang w:val="pl-PL"/>
        </w:rPr>
        <w:t xml:space="preserve">w pierwszej  kolejności  oddziały  integracyjne  </w:t>
      </w:r>
      <w:r w:rsidR="00C214A4" w:rsidRPr="00457ADE">
        <w:rPr>
          <w:sz w:val="24"/>
          <w:lang w:val="pl-PL"/>
        </w:rPr>
        <w:t>dla  dzieci  z  orzeczeniem  o potrzebie kształcenia specjalnego, a następnie oddziały</w:t>
      </w:r>
      <w:r w:rsidR="00C214A4" w:rsidRPr="00457ADE">
        <w:rPr>
          <w:spacing w:val="-14"/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ogólnodostępne</w:t>
      </w:r>
    </w:p>
    <w:p w:rsidR="00C214A4" w:rsidRPr="00457ADE" w:rsidRDefault="00C214A4" w:rsidP="008911CF">
      <w:pPr>
        <w:pStyle w:val="Tekstpodstawowy"/>
        <w:jc w:val="both"/>
        <w:rPr>
          <w:lang w:val="pl-PL"/>
        </w:rPr>
      </w:pPr>
      <w:r w:rsidRPr="00457ADE">
        <w:rPr>
          <w:lang w:val="pl-PL"/>
        </w:rPr>
        <w:t>lub</w:t>
      </w:r>
    </w:p>
    <w:p w:rsidR="00C214A4" w:rsidRPr="00457ADE" w:rsidRDefault="00457ADE" w:rsidP="008911CF">
      <w:pPr>
        <w:tabs>
          <w:tab w:val="left" w:pos="1555"/>
          <w:tab w:val="left" w:pos="1556"/>
        </w:tabs>
        <w:ind w:right="106"/>
        <w:jc w:val="both"/>
        <w:rPr>
          <w:sz w:val="24"/>
          <w:lang w:val="pl-PL"/>
        </w:rPr>
      </w:pPr>
      <w:r>
        <w:rPr>
          <w:b/>
          <w:sz w:val="24"/>
          <w:lang w:val="pl-PL"/>
        </w:rPr>
        <w:t xml:space="preserve">- </w:t>
      </w:r>
      <w:r w:rsidR="00C214A4" w:rsidRPr="00457ADE">
        <w:rPr>
          <w:b/>
          <w:sz w:val="24"/>
          <w:lang w:val="pl-PL"/>
        </w:rPr>
        <w:t>w pierwszej kolejności oddziały ogólnodostępne</w:t>
      </w:r>
      <w:r w:rsidR="00C214A4" w:rsidRPr="00457ADE">
        <w:rPr>
          <w:sz w:val="24"/>
          <w:lang w:val="pl-PL"/>
        </w:rPr>
        <w:t>, a następnie oddziały integracyjne dla dzieci z orzeczeniem o potrzebie kształcenia</w:t>
      </w:r>
      <w:r w:rsidR="00C214A4" w:rsidRPr="00457ADE">
        <w:rPr>
          <w:spacing w:val="-11"/>
          <w:sz w:val="24"/>
          <w:lang w:val="pl-PL"/>
        </w:rPr>
        <w:t xml:space="preserve"> </w:t>
      </w:r>
      <w:r w:rsidR="00C214A4" w:rsidRPr="00457ADE">
        <w:rPr>
          <w:sz w:val="24"/>
          <w:lang w:val="pl-PL"/>
        </w:rPr>
        <w:t>specjalnego.</w:t>
      </w:r>
    </w:p>
    <w:p w:rsidR="00457ADE" w:rsidRDefault="00457ADE" w:rsidP="00457ADE">
      <w:pPr>
        <w:tabs>
          <w:tab w:val="left" w:pos="836"/>
        </w:tabs>
        <w:ind w:right="110"/>
        <w:rPr>
          <w:b/>
          <w:color w:val="FF0000"/>
          <w:sz w:val="24"/>
          <w:lang w:val="pl-PL"/>
        </w:rPr>
      </w:pPr>
    </w:p>
    <w:p w:rsidR="00C214A4" w:rsidRPr="001F2563" w:rsidRDefault="00C214A4" w:rsidP="008911CF">
      <w:pPr>
        <w:tabs>
          <w:tab w:val="left" w:pos="836"/>
        </w:tabs>
        <w:ind w:right="108"/>
        <w:jc w:val="both"/>
        <w:rPr>
          <w:sz w:val="24"/>
          <w:lang w:val="pl-PL"/>
        </w:rPr>
      </w:pPr>
      <w:r w:rsidRPr="001F2563">
        <w:rPr>
          <w:sz w:val="24"/>
          <w:lang w:val="pl-PL"/>
        </w:rPr>
        <w:t>O przyjęciu dziecka z orzeczeniem o potrzebie kształcenia specjalnego do oddziału integracyjnego decyduje dyrektor</w:t>
      </w:r>
      <w:r w:rsidRPr="001F2563">
        <w:rPr>
          <w:spacing w:val="-2"/>
          <w:sz w:val="24"/>
          <w:lang w:val="pl-PL"/>
        </w:rPr>
        <w:t xml:space="preserve"> </w:t>
      </w:r>
      <w:r w:rsidRPr="001F2563">
        <w:rPr>
          <w:sz w:val="24"/>
          <w:lang w:val="pl-PL"/>
        </w:rPr>
        <w:t>przedszkola.</w:t>
      </w:r>
    </w:p>
    <w:p w:rsidR="00C214A4" w:rsidRPr="00457ADE" w:rsidRDefault="00C214A4" w:rsidP="008911CF">
      <w:pPr>
        <w:tabs>
          <w:tab w:val="left" w:pos="836"/>
        </w:tabs>
        <w:ind w:right="106"/>
        <w:jc w:val="both"/>
        <w:rPr>
          <w:sz w:val="24"/>
          <w:lang w:val="pl-PL"/>
        </w:rPr>
        <w:sectPr w:rsidR="00C214A4" w:rsidRPr="00457ADE" w:rsidSect="003D0EE0"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  <w:r w:rsidRPr="001F2563">
        <w:rPr>
          <w:sz w:val="24"/>
          <w:lang w:val="pl-PL"/>
        </w:rPr>
        <w:t>Postępowanie rekrutacyjne dzieci z orzeczeniem o potrzebie kształcenia specjalnego do</w:t>
      </w:r>
      <w:r w:rsidR="008911CF">
        <w:rPr>
          <w:sz w:val="24"/>
          <w:lang w:val="pl-PL"/>
        </w:rPr>
        <w:t> </w:t>
      </w:r>
      <w:r w:rsidRPr="001F2563">
        <w:rPr>
          <w:sz w:val="24"/>
          <w:lang w:val="pl-PL"/>
        </w:rPr>
        <w:t>oddziałów ogólnodostępnych prowadzi komisja rekrutacyjna przedszkola wg zasad opisanych</w:t>
      </w:r>
      <w:r w:rsidR="008911CF">
        <w:rPr>
          <w:spacing w:val="-4"/>
          <w:sz w:val="24"/>
          <w:lang w:val="pl-PL"/>
        </w:rPr>
        <w:t> </w:t>
      </w:r>
      <w:r w:rsidRPr="001F2563">
        <w:rPr>
          <w:sz w:val="24"/>
          <w:lang w:val="pl-PL"/>
        </w:rPr>
        <w:t>powyżej</w:t>
      </w:r>
      <w:r w:rsidR="00046B6B">
        <w:rPr>
          <w:sz w:val="24"/>
          <w:lang w:val="pl-PL"/>
        </w:rPr>
        <w:t>.</w:t>
      </w:r>
    </w:p>
    <w:p w:rsidR="00B442AC" w:rsidRPr="00457ADE" w:rsidRDefault="00B442AC" w:rsidP="008911CF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sectPr w:rsidR="00B442AC" w:rsidRPr="00457ADE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B19"/>
    <w:multiLevelType w:val="hybridMultilevel"/>
    <w:tmpl w:val="FBE8B1B4"/>
    <w:lvl w:ilvl="0" w:tplc="E2F673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CB2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DACD7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C134788E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611A9632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AA0AAF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2452C3CA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B7549F38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01AFDDC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" w15:restartNumberingAfterBreak="0">
    <w:nsid w:val="3241279A"/>
    <w:multiLevelType w:val="hybridMultilevel"/>
    <w:tmpl w:val="D19E51BC"/>
    <w:lvl w:ilvl="0" w:tplc="24460410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CBD0A">
      <w:numFmt w:val="bullet"/>
      <w:lvlText w:val=""/>
      <w:lvlJc w:val="left"/>
      <w:pPr>
        <w:ind w:left="14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9BAB8FA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086A101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B1C149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39E1DF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D4835C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0532BDB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67681E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" w15:restartNumberingAfterBreak="0">
    <w:nsid w:val="36FC0FB9"/>
    <w:multiLevelType w:val="hybridMultilevel"/>
    <w:tmpl w:val="CB04D3E2"/>
    <w:lvl w:ilvl="0" w:tplc="16EA8D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A01216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601840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A1B64668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7472D60E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6CB623A8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29981274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54E660EC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B2CE3F68"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3" w15:restartNumberingAfterBreak="0">
    <w:nsid w:val="46D47E4A"/>
    <w:multiLevelType w:val="multilevel"/>
    <w:tmpl w:val="6C4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44311"/>
    <w:multiLevelType w:val="hybridMultilevel"/>
    <w:tmpl w:val="44A611EC"/>
    <w:lvl w:ilvl="0" w:tplc="009CD3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74CB7E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D6069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D652A084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95A0BE6A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5BD80B1E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E854854A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E014DE06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137264DA">
      <w:numFmt w:val="bullet"/>
      <w:lvlText w:val="•"/>
      <w:lvlJc w:val="left"/>
      <w:pPr>
        <w:ind w:left="7575" w:hanging="36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AC"/>
    <w:rsid w:val="00046B6B"/>
    <w:rsid w:val="00092BBF"/>
    <w:rsid w:val="000D6BF3"/>
    <w:rsid w:val="000E3310"/>
    <w:rsid w:val="0014254D"/>
    <w:rsid w:val="00160352"/>
    <w:rsid w:val="00190E4D"/>
    <w:rsid w:val="001F2563"/>
    <w:rsid w:val="002669DD"/>
    <w:rsid w:val="003D0EE0"/>
    <w:rsid w:val="00444AC4"/>
    <w:rsid w:val="00457ADE"/>
    <w:rsid w:val="0048093A"/>
    <w:rsid w:val="00504A94"/>
    <w:rsid w:val="00536AAF"/>
    <w:rsid w:val="00545779"/>
    <w:rsid w:val="00555E45"/>
    <w:rsid w:val="007C1E0E"/>
    <w:rsid w:val="008911CF"/>
    <w:rsid w:val="009360AB"/>
    <w:rsid w:val="009673A3"/>
    <w:rsid w:val="00A75208"/>
    <w:rsid w:val="00B442AC"/>
    <w:rsid w:val="00B5108E"/>
    <w:rsid w:val="00BC3A46"/>
    <w:rsid w:val="00BD6156"/>
    <w:rsid w:val="00C214A4"/>
    <w:rsid w:val="00CF4DE1"/>
    <w:rsid w:val="00E77CD3"/>
    <w:rsid w:val="00EE21EE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DC0F"/>
  <w15:docId w15:val="{A2E6B72F-5595-45D7-8D06-937B754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40" w:hanging="425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B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8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673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3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F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046B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iPriority w:val="99"/>
    <w:unhideWhenUsed/>
    <w:rsid w:val="000D6B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D6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zad.um.mielec.pl" TargetMode="External"/><Relationship Id="rId5" Type="http://schemas.openxmlformats.org/officeDocument/2006/relationships/hyperlink" Target="https://eurzad.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 i oddziałów przedszkolnych</vt:lpstr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 i oddziałów przedszkolnych</dc:title>
  <dc:creator>()</dc:creator>
  <cp:keywords>()</cp:keywords>
  <cp:lastModifiedBy>Agata Tołstow</cp:lastModifiedBy>
  <cp:revision>17</cp:revision>
  <cp:lastPrinted>2019-02-21T08:00:00Z</cp:lastPrinted>
  <dcterms:created xsi:type="dcterms:W3CDTF">2018-02-05T11:08:00Z</dcterms:created>
  <dcterms:modified xsi:type="dcterms:W3CDTF">2019-02-26T08:08:00Z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</Properties>
</file>