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83" w:rsidRDefault="00446083" w:rsidP="002E5143">
      <w:pPr>
        <w:pStyle w:val="HTML-wstpniesformatowany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B32A1A" w:rsidRDefault="00B32A1A" w:rsidP="003454AC">
      <w:pPr>
        <w:pStyle w:val="HTML-wstpniesformatowany"/>
        <w:ind w:left="5496"/>
        <w:rPr>
          <w:rFonts w:ascii="Times New Roman" w:hAnsi="Times New Roman" w:cs="Times New Roman"/>
          <w:bCs/>
          <w:sz w:val="24"/>
          <w:szCs w:val="24"/>
        </w:rPr>
      </w:pPr>
    </w:p>
    <w:p w:rsidR="001D1E9D" w:rsidRDefault="001D1E9D" w:rsidP="009E6111">
      <w:pPr>
        <w:pStyle w:val="HTML-wstpniesformatowany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56" w:rsidRDefault="00CB0356" w:rsidP="009E6111">
      <w:pPr>
        <w:pStyle w:val="HTML-wstpniesformatowany"/>
        <w:rPr>
          <w:rFonts w:ascii="Times New Roman" w:hAnsi="Times New Roman" w:cs="Times New Roman"/>
          <w:b/>
          <w:bCs/>
          <w:sz w:val="24"/>
          <w:szCs w:val="24"/>
        </w:rPr>
      </w:pPr>
    </w:p>
    <w:p w:rsidR="00F20BF0" w:rsidRDefault="00F20BF0" w:rsidP="00F20BF0">
      <w:pPr>
        <w:pStyle w:val="HTML-wstpniesformatowan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56" w:rsidRDefault="00CB0356" w:rsidP="00CB0356">
      <w:pPr>
        <w:jc w:val="center"/>
        <w:rPr>
          <w:b/>
          <w:caps/>
        </w:rPr>
      </w:pPr>
      <w:r>
        <w:rPr>
          <w:b/>
          <w:caps/>
        </w:rPr>
        <w:t>Uchwała Nr …..</w:t>
      </w:r>
      <w:r>
        <w:rPr>
          <w:b/>
          <w:caps/>
        </w:rPr>
        <w:br/>
        <w:t>Rady Miejskiej w Mielcu</w:t>
      </w:r>
    </w:p>
    <w:p w:rsidR="00CB0356" w:rsidRDefault="00CB0356" w:rsidP="00CB0356">
      <w:pPr>
        <w:spacing w:before="280" w:after="280"/>
        <w:jc w:val="center"/>
        <w:rPr>
          <w:b/>
          <w:caps/>
        </w:rPr>
      </w:pPr>
      <w:r>
        <w:rPr>
          <w:sz w:val="22"/>
        </w:rPr>
        <w:t>z dnia …..</w:t>
      </w:r>
    </w:p>
    <w:p w:rsidR="00CB0356" w:rsidRDefault="00CB0356" w:rsidP="00CB0356">
      <w:pPr>
        <w:keepNext/>
        <w:spacing w:after="480"/>
        <w:jc w:val="center"/>
      </w:pPr>
      <w:r>
        <w:rPr>
          <w:b/>
          <w:sz w:val="22"/>
        </w:rPr>
        <w:t>w sprawie przyjęcia ,,Programu współpracy Gminy Miejskiej Mielec z organizacjami pozarządowymi na rok 2018"</w:t>
      </w:r>
    </w:p>
    <w:p w:rsidR="00CB0356" w:rsidRDefault="00CB0356" w:rsidP="00CB0356">
      <w:pPr>
        <w:keepLines/>
        <w:spacing w:before="120" w:after="120"/>
        <w:ind w:firstLine="227"/>
        <w:jc w:val="both"/>
      </w:pPr>
      <w:r>
        <w:rPr>
          <w:sz w:val="22"/>
        </w:rPr>
        <w:t>Na podstawie art. 7 ust. 1 pkt 19 i art. 18 ust. 2 pkt 15 ustawy z dnia 8 marca 1990 r. o samorządzie gminnym (tekst jednolity: Dz. U. z 2016 r. poz. 446 ze zm.) i art. 5a ust. 1 ustawy z dnia 24 kwietnia 2003 r. o działalności pożytku publicznego i o wolontariacie (tekst jednolity: Dz.U. z 2016 r. poz. 1817 ze zm. ),</w:t>
      </w:r>
    </w:p>
    <w:p w:rsidR="00CB0356" w:rsidRDefault="00CB0356" w:rsidP="00CB0356">
      <w:pPr>
        <w:spacing w:before="120" w:after="120"/>
        <w:jc w:val="center"/>
        <w:rPr>
          <w:b/>
        </w:rPr>
      </w:pPr>
      <w:r>
        <w:rPr>
          <w:b/>
          <w:sz w:val="22"/>
        </w:rPr>
        <w:t>Rada Miejska w Mielcu</w:t>
      </w:r>
      <w:r>
        <w:rPr>
          <w:b/>
          <w:sz w:val="22"/>
        </w:rPr>
        <w:br/>
        <w:t>uchwala, co następuje:</w:t>
      </w:r>
    </w:p>
    <w:p w:rsidR="00CB0356" w:rsidRDefault="00CB0356" w:rsidP="00CB0356">
      <w:pPr>
        <w:keepNext/>
        <w:spacing w:before="280"/>
        <w:jc w:val="center"/>
      </w:pPr>
      <w:r>
        <w:rPr>
          <w:b/>
        </w:rPr>
        <w:t>§ 1. </w:t>
      </w:r>
    </w:p>
    <w:p w:rsidR="00CB0356" w:rsidRDefault="00CB0356" w:rsidP="00CB0356">
      <w:pPr>
        <w:keepLines/>
        <w:spacing w:before="120" w:after="120"/>
        <w:ind w:firstLine="340"/>
      </w:pPr>
      <w:r>
        <w:rPr>
          <w:sz w:val="22"/>
        </w:rPr>
        <w:t>Przyjmuje się „Program współpracy Gminy Miejskiej Mielec z organizacjami pozarządowymi na rok 2018”, w brzmieniu stanowiącym załącznik do niniejszej Uchwały.</w:t>
      </w:r>
    </w:p>
    <w:p w:rsidR="00CB0356" w:rsidRDefault="00CB0356" w:rsidP="00CB0356">
      <w:pPr>
        <w:keepNext/>
        <w:spacing w:before="280"/>
        <w:jc w:val="center"/>
      </w:pPr>
      <w:r>
        <w:rPr>
          <w:b/>
        </w:rPr>
        <w:t>§ 2. </w:t>
      </w:r>
    </w:p>
    <w:p w:rsidR="00CB0356" w:rsidRDefault="00CB0356" w:rsidP="00CB0356">
      <w:pPr>
        <w:keepLines/>
        <w:spacing w:before="120" w:after="120"/>
        <w:ind w:firstLine="340"/>
      </w:pPr>
      <w:r>
        <w:rPr>
          <w:sz w:val="22"/>
        </w:rPr>
        <w:t>Wykonanie uchwały powierza się Prezydentowi Miasta Mielca.</w:t>
      </w:r>
    </w:p>
    <w:p w:rsidR="00CB0356" w:rsidRDefault="00CB0356" w:rsidP="00CB0356">
      <w:pPr>
        <w:keepNext/>
        <w:spacing w:before="280"/>
        <w:jc w:val="center"/>
      </w:pPr>
      <w:r>
        <w:rPr>
          <w:b/>
        </w:rPr>
        <w:t>§ 3. </w:t>
      </w:r>
    </w:p>
    <w:p w:rsidR="00CB0356" w:rsidRDefault="00CB0356" w:rsidP="00CB0356">
      <w:pPr>
        <w:keepLines/>
        <w:spacing w:before="120" w:after="120"/>
        <w:ind w:firstLine="340"/>
        <w:rPr>
          <w:sz w:val="22"/>
        </w:rPr>
      </w:pPr>
      <w:r>
        <w:rPr>
          <w:sz w:val="22"/>
        </w:rPr>
        <w:t>Nadzór nad wykonaniem uchwały powierza się Komisji Ochrony Środowiska, Zdrowia i Spraw Socjalnych</w:t>
      </w:r>
    </w:p>
    <w:p w:rsidR="00CB0356" w:rsidRDefault="00CB0356" w:rsidP="00CB0356">
      <w:pPr>
        <w:keepLines/>
        <w:tabs>
          <w:tab w:val="left" w:pos="3544"/>
          <w:tab w:val="left" w:pos="4253"/>
        </w:tabs>
        <w:spacing w:before="120" w:after="120"/>
        <w:ind w:firstLine="4248"/>
        <w:rPr>
          <w:b/>
        </w:rPr>
      </w:pPr>
      <w:r>
        <w:rPr>
          <w:b/>
        </w:rPr>
        <w:t>§ 4.</w:t>
      </w:r>
    </w:p>
    <w:p w:rsidR="00CB0356" w:rsidRDefault="00CB0356" w:rsidP="00CB0356">
      <w:pPr>
        <w:keepLines/>
        <w:spacing w:before="120" w:after="120"/>
        <w:ind w:firstLine="340"/>
        <w:rPr>
          <w:sz w:val="22"/>
        </w:rPr>
      </w:pPr>
      <w:r>
        <w:rPr>
          <w:sz w:val="22"/>
        </w:rPr>
        <w:t>Uchwała wchodzi w życie z dniem podjęcia.</w:t>
      </w:r>
    </w:p>
    <w:p w:rsidR="00CB0356" w:rsidRDefault="00CB0356" w:rsidP="00CB0356">
      <w:pPr>
        <w:keepLines/>
        <w:spacing w:before="120" w:after="120"/>
        <w:ind w:firstLine="340"/>
        <w:rPr>
          <w:sz w:val="22"/>
        </w:rPr>
      </w:pPr>
    </w:p>
    <w:p w:rsidR="00CB0356" w:rsidRDefault="00CB0356" w:rsidP="00CB0356">
      <w:pPr>
        <w:keepLines/>
        <w:spacing w:before="120" w:after="120"/>
        <w:ind w:left="4956" w:firstLine="708"/>
      </w:pPr>
      <w:r>
        <w:rPr>
          <w:color w:val="000000"/>
          <w:szCs w:val="22"/>
        </w:rPr>
        <w:t>P</w:t>
      </w:r>
      <w:r>
        <w:rPr>
          <w:color w:val="000000"/>
          <w:sz w:val="22"/>
          <w:szCs w:val="22"/>
        </w:rPr>
        <w:t>rzewodniczący Rady Miejskiej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t xml:space="preserve">      </w:t>
      </w:r>
      <w:r>
        <w:tab/>
      </w:r>
      <w:r>
        <w:tab/>
      </w:r>
      <w:r w:rsidRPr="00CB0356">
        <w:t>Marian Kokoszka</w:t>
      </w:r>
    </w:p>
    <w:p w:rsidR="00CB0356" w:rsidRDefault="00CB0356" w:rsidP="00CB0356">
      <w:pPr>
        <w:keepLines/>
        <w:spacing w:before="120" w:after="120"/>
        <w:ind w:left="4956" w:firstLine="708"/>
      </w:pPr>
    </w:p>
    <w:p w:rsidR="00CB0356" w:rsidRDefault="00CB0356" w:rsidP="00CB0356">
      <w:pPr>
        <w:keepLines/>
        <w:spacing w:before="120" w:after="120"/>
        <w:ind w:left="4956" w:firstLine="708"/>
      </w:pPr>
    </w:p>
    <w:p w:rsidR="00CB0356" w:rsidRDefault="00CB0356" w:rsidP="00CB0356">
      <w:pPr>
        <w:keepLines/>
        <w:spacing w:before="120" w:after="120"/>
        <w:ind w:left="4956" w:firstLine="708"/>
      </w:pPr>
    </w:p>
    <w:p w:rsidR="00CB0356" w:rsidRDefault="00CB0356" w:rsidP="00CB0356">
      <w:pPr>
        <w:keepLines/>
        <w:spacing w:before="120" w:after="120"/>
        <w:ind w:left="4956" w:firstLine="708"/>
      </w:pPr>
    </w:p>
    <w:p w:rsidR="00CB0356" w:rsidRDefault="00CB0356" w:rsidP="00CB0356">
      <w:pPr>
        <w:keepLines/>
        <w:spacing w:before="120" w:after="120"/>
        <w:ind w:left="4956" w:firstLine="708"/>
      </w:pPr>
    </w:p>
    <w:p w:rsidR="00CB0356" w:rsidRDefault="00CB0356" w:rsidP="00CB0356">
      <w:pPr>
        <w:keepLines/>
        <w:spacing w:before="120" w:after="120"/>
        <w:ind w:left="4956" w:firstLine="708"/>
      </w:pPr>
    </w:p>
    <w:p w:rsidR="00CB0356" w:rsidRDefault="00CB0356" w:rsidP="00CB0356">
      <w:pPr>
        <w:keepLines/>
        <w:spacing w:before="120" w:after="120"/>
        <w:ind w:left="4956" w:firstLine="708"/>
      </w:pPr>
    </w:p>
    <w:p w:rsidR="00CB0356" w:rsidRDefault="00CB0356" w:rsidP="00CB0356">
      <w:pPr>
        <w:keepLines/>
        <w:spacing w:before="120" w:after="120"/>
        <w:ind w:left="4956" w:firstLine="708"/>
      </w:pPr>
      <w:r>
        <w:lastRenderedPageBreak/>
        <w:t>Załącznik do Uchwały nr …….</w:t>
      </w:r>
    </w:p>
    <w:p w:rsidR="00CB0356" w:rsidRDefault="00CB0356" w:rsidP="00CB0356">
      <w:pPr>
        <w:keepLines/>
        <w:spacing w:before="120" w:after="120"/>
        <w:ind w:left="4956" w:firstLine="708"/>
      </w:pPr>
      <w:r>
        <w:t xml:space="preserve">Rady Miejskiej w Mielcu </w:t>
      </w:r>
    </w:p>
    <w:p w:rsidR="00CB0356" w:rsidRDefault="00CB0356" w:rsidP="00CB0356">
      <w:pPr>
        <w:keepLines/>
        <w:spacing w:before="120" w:after="120"/>
        <w:ind w:left="4956" w:firstLine="708"/>
      </w:pPr>
      <w:r>
        <w:t>z dnia …………….</w:t>
      </w:r>
    </w:p>
    <w:p w:rsidR="00CB0356" w:rsidRPr="00CB0356" w:rsidRDefault="00CB0356" w:rsidP="00CB0356">
      <w:pPr>
        <w:keepLines/>
        <w:spacing w:before="120" w:after="120"/>
        <w:ind w:left="4956" w:firstLine="708"/>
        <w:rPr>
          <w:b/>
        </w:rPr>
      </w:pPr>
    </w:p>
    <w:p w:rsidR="00CB0356" w:rsidRDefault="00CB0356" w:rsidP="00CB0356">
      <w:pPr>
        <w:keepNext/>
        <w:spacing w:before="120" w:after="120"/>
        <w:ind w:left="283" w:firstLine="227"/>
        <w:jc w:val="center"/>
        <w:rPr>
          <w:b/>
          <w:bCs/>
        </w:rPr>
      </w:pPr>
      <w:r>
        <w:rPr>
          <w:b/>
          <w:bCs/>
        </w:rPr>
        <w:t xml:space="preserve">Program współpracy Gminy Miejskiej Mielec z organizacjami pozarządowymi </w:t>
      </w:r>
      <w:r>
        <w:rPr>
          <w:b/>
          <w:bCs/>
        </w:rPr>
        <w:br/>
        <w:t>na rok 2018</w:t>
      </w:r>
    </w:p>
    <w:p w:rsidR="00CB0356" w:rsidRDefault="00CB0356" w:rsidP="00CB0356">
      <w:pPr>
        <w:pStyle w:val="HTML-wstpniesformatowany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56" w:rsidRDefault="00CB0356" w:rsidP="00CB0356">
      <w:pPr>
        <w:pStyle w:val="HTML-wstpniesformatowan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56" w:rsidRPr="00E47424" w:rsidRDefault="00CB0356" w:rsidP="00CB0356">
      <w:pPr>
        <w:pStyle w:val="HTML-wstpniesformatowan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424"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CB0356" w:rsidRPr="00E47424" w:rsidRDefault="00CB0356" w:rsidP="00CB0356">
      <w:pPr>
        <w:pStyle w:val="HTML-wstpniesformatowan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424">
        <w:rPr>
          <w:rFonts w:ascii="Times New Roman" w:hAnsi="Times New Roman" w:cs="Times New Roman"/>
          <w:b/>
          <w:bCs/>
          <w:sz w:val="24"/>
          <w:szCs w:val="24"/>
        </w:rPr>
        <w:t>Przepisy ogólne</w:t>
      </w:r>
    </w:p>
    <w:p w:rsidR="00CB0356" w:rsidRPr="00E47424" w:rsidRDefault="00CB0356" w:rsidP="00CB0356">
      <w:pPr>
        <w:pStyle w:val="HTML-wstpniesformatowan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56" w:rsidRPr="00E47424" w:rsidRDefault="00CB0356" w:rsidP="00CB0356">
      <w:pPr>
        <w:pStyle w:val="HTML-wstpniesformatowany"/>
        <w:spacing w:after="120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Ilekroć w Programie w</w:t>
      </w:r>
      <w:r w:rsidRPr="00E47424">
        <w:rPr>
          <w:rFonts w:ascii="Times New Roman" w:hAnsi="Times New Roman" w:cs="Times New Roman"/>
          <w:sz w:val="24"/>
          <w:szCs w:val="24"/>
        </w:rPr>
        <w:t>spółpracy Gminy Miejskiej Mielec z or</w:t>
      </w:r>
      <w:r>
        <w:rPr>
          <w:rFonts w:ascii="Times New Roman" w:hAnsi="Times New Roman" w:cs="Times New Roman"/>
          <w:sz w:val="24"/>
          <w:szCs w:val="24"/>
        </w:rPr>
        <w:t>ganizacjami pozarządowymi na rok 2018</w:t>
      </w:r>
      <w:r w:rsidRPr="00E47424">
        <w:rPr>
          <w:rFonts w:ascii="Times New Roman" w:hAnsi="Times New Roman" w:cs="Times New Roman"/>
          <w:sz w:val="24"/>
          <w:szCs w:val="24"/>
        </w:rPr>
        <w:t xml:space="preserve"> mowa jest o:</w:t>
      </w:r>
    </w:p>
    <w:p w:rsidR="00CB0356" w:rsidRPr="00E47424" w:rsidRDefault="00CB0356" w:rsidP="00CB0356">
      <w:pPr>
        <w:pStyle w:val="HTML-wstpniesformatowany"/>
        <w:numPr>
          <w:ilvl w:val="0"/>
          <w:numId w:val="1"/>
        </w:numPr>
        <w:spacing w:after="12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47424">
        <w:rPr>
          <w:rFonts w:ascii="Times New Roman" w:hAnsi="Times New Roman" w:cs="Times New Roman"/>
          <w:sz w:val="24"/>
          <w:szCs w:val="24"/>
        </w:rPr>
        <w:t>ustawie – należy przez to rozumieć ustawę z dnia 24 kwietnia 2003 r. o działalności pożytku publicznego i o wolontariacie</w:t>
      </w:r>
      <w:r>
        <w:rPr>
          <w:rFonts w:ascii="Times New Roman" w:hAnsi="Times New Roman" w:cs="Times New Roman"/>
          <w:sz w:val="24"/>
          <w:szCs w:val="24"/>
        </w:rPr>
        <w:t xml:space="preserve"> (Dz.U. z 2016 r. poz. 1817 ze zm.),</w:t>
      </w:r>
    </w:p>
    <w:p w:rsidR="00CB0356" w:rsidRPr="00E47424" w:rsidRDefault="00CB0356" w:rsidP="00CB0356">
      <w:pPr>
        <w:pStyle w:val="HTML-wstpniesformatowany"/>
        <w:numPr>
          <w:ilvl w:val="0"/>
          <w:numId w:val="1"/>
        </w:numPr>
        <w:tabs>
          <w:tab w:val="clear" w:pos="916"/>
          <w:tab w:val="left" w:pos="720"/>
        </w:tabs>
        <w:spacing w:after="12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47424">
        <w:rPr>
          <w:rFonts w:ascii="Times New Roman" w:hAnsi="Times New Roman" w:cs="Times New Roman"/>
          <w:sz w:val="24"/>
          <w:szCs w:val="24"/>
        </w:rPr>
        <w:t xml:space="preserve">programie - należy przez to rozumieć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47424">
        <w:rPr>
          <w:rFonts w:ascii="Times New Roman" w:hAnsi="Times New Roman" w:cs="Times New Roman"/>
          <w:sz w:val="24"/>
          <w:szCs w:val="24"/>
        </w:rPr>
        <w:t xml:space="preserve">Program Współpracy Gminy Miejskiej Mielec </w:t>
      </w:r>
      <w:r>
        <w:rPr>
          <w:rFonts w:ascii="Times New Roman" w:hAnsi="Times New Roman" w:cs="Times New Roman"/>
          <w:sz w:val="24"/>
          <w:szCs w:val="24"/>
        </w:rPr>
        <w:br/>
      </w:r>
      <w:r w:rsidRPr="00E47424">
        <w:rPr>
          <w:rFonts w:ascii="Times New Roman" w:hAnsi="Times New Roman" w:cs="Times New Roman"/>
          <w:sz w:val="24"/>
          <w:szCs w:val="24"/>
        </w:rPr>
        <w:t>z organiza</w:t>
      </w:r>
      <w:r>
        <w:rPr>
          <w:rFonts w:ascii="Times New Roman" w:hAnsi="Times New Roman" w:cs="Times New Roman"/>
          <w:sz w:val="24"/>
          <w:szCs w:val="24"/>
        </w:rPr>
        <w:t>cjami pozarządowymi na rok 2018”,</w:t>
      </w:r>
    </w:p>
    <w:p w:rsidR="00CB0356" w:rsidRPr="00E47424" w:rsidRDefault="00CB0356" w:rsidP="00CB0356">
      <w:pPr>
        <w:pStyle w:val="HTML-wstpniesformatowany"/>
        <w:tabs>
          <w:tab w:val="clear" w:pos="916"/>
          <w:tab w:val="left" w:pos="720"/>
        </w:tabs>
        <w:spacing w:after="120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47424">
        <w:rPr>
          <w:rFonts w:ascii="Times New Roman" w:hAnsi="Times New Roman" w:cs="Times New Roman"/>
          <w:sz w:val="24"/>
          <w:szCs w:val="24"/>
        </w:rPr>
        <w:t>)</w:t>
      </w:r>
      <w:r w:rsidRPr="00E47424">
        <w:rPr>
          <w:rFonts w:ascii="Times New Roman" w:hAnsi="Times New Roman" w:cs="Times New Roman"/>
          <w:sz w:val="24"/>
          <w:szCs w:val="24"/>
        </w:rPr>
        <w:tab/>
        <w:t xml:space="preserve">organizacjach pozarządowych – należy przez to rozumieć organizacje, osoby prawne </w:t>
      </w:r>
      <w:r>
        <w:rPr>
          <w:rFonts w:ascii="Times New Roman" w:hAnsi="Times New Roman" w:cs="Times New Roman"/>
          <w:sz w:val="24"/>
          <w:szCs w:val="24"/>
        </w:rPr>
        <w:br/>
      </w:r>
      <w:r w:rsidRPr="00E47424">
        <w:rPr>
          <w:rFonts w:ascii="Times New Roman" w:hAnsi="Times New Roman" w:cs="Times New Roman"/>
          <w:sz w:val="24"/>
          <w:szCs w:val="24"/>
        </w:rPr>
        <w:t xml:space="preserve">i jednostki organizacyjne, o których </w:t>
      </w:r>
      <w:r>
        <w:rPr>
          <w:rFonts w:ascii="Times New Roman" w:hAnsi="Times New Roman" w:cs="Times New Roman"/>
          <w:sz w:val="24"/>
          <w:szCs w:val="24"/>
        </w:rPr>
        <w:t xml:space="preserve">mowa w art. 3 ust. 2 i 3 ustawy, działające na terenie miasta Mielca lub na rzecz jego mieszkańców, </w:t>
      </w:r>
    </w:p>
    <w:p w:rsidR="00CB0356" w:rsidRPr="00E47424" w:rsidRDefault="00CB0356" w:rsidP="00CB0356">
      <w:pPr>
        <w:pStyle w:val="HTML-wstpniesformatowany"/>
        <w:numPr>
          <w:ilvl w:val="0"/>
          <w:numId w:val="2"/>
        </w:numPr>
        <w:tabs>
          <w:tab w:val="clear" w:pos="91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47424">
        <w:rPr>
          <w:rFonts w:ascii="Times New Roman" w:hAnsi="Times New Roman" w:cs="Times New Roman"/>
          <w:sz w:val="24"/>
          <w:szCs w:val="24"/>
        </w:rPr>
        <w:t xml:space="preserve">Prezydencie – należy przez to rozumieć Prezydenta Miasta Mielca, </w:t>
      </w:r>
    </w:p>
    <w:p w:rsidR="00CB0356" w:rsidRDefault="00CB0356" w:rsidP="00CB0356">
      <w:pPr>
        <w:pStyle w:val="HTML-wstpniesformatowany"/>
        <w:numPr>
          <w:ilvl w:val="0"/>
          <w:numId w:val="2"/>
        </w:numPr>
        <w:tabs>
          <w:tab w:val="clear" w:pos="916"/>
        </w:tabs>
        <w:spacing w:after="12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47424">
        <w:rPr>
          <w:rFonts w:ascii="Times New Roman" w:hAnsi="Times New Roman" w:cs="Times New Roman"/>
          <w:sz w:val="24"/>
          <w:szCs w:val="24"/>
        </w:rPr>
        <w:t xml:space="preserve">Gminie – należy przez to rozumieć Gminę Miejską Mielec, </w:t>
      </w:r>
    </w:p>
    <w:p w:rsidR="00CB0356" w:rsidRDefault="00CB0356" w:rsidP="00CB0356">
      <w:pPr>
        <w:pStyle w:val="HTML-wstpniesformatowany"/>
        <w:numPr>
          <w:ilvl w:val="0"/>
          <w:numId w:val="2"/>
        </w:numPr>
        <w:tabs>
          <w:tab w:val="clear" w:pos="916"/>
        </w:tabs>
        <w:spacing w:after="12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Radzie Pożytku – należy przez to rozumieć Mielecką Radę Działalności Pożytku Publicznego, </w:t>
      </w:r>
    </w:p>
    <w:p w:rsidR="00CB0356" w:rsidRPr="00E47424" w:rsidRDefault="00CB0356" w:rsidP="00CB0356">
      <w:pPr>
        <w:pStyle w:val="HTML-wstpniesformatowany"/>
        <w:numPr>
          <w:ilvl w:val="0"/>
          <w:numId w:val="2"/>
        </w:numPr>
        <w:tabs>
          <w:tab w:val="clear" w:pos="916"/>
        </w:tabs>
        <w:spacing w:after="12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Urzędzie – należy przez to rozumieć Urząd Miejski w Mielcu, </w:t>
      </w:r>
    </w:p>
    <w:p w:rsidR="00CB0356" w:rsidRDefault="00CB0356" w:rsidP="00CB0356">
      <w:pPr>
        <w:pStyle w:val="HTML-wstpniesformatowany"/>
        <w:numPr>
          <w:ilvl w:val="0"/>
          <w:numId w:val="2"/>
        </w:numPr>
        <w:tabs>
          <w:tab w:val="clear" w:pos="916"/>
        </w:tabs>
        <w:spacing w:after="12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47424">
        <w:rPr>
          <w:rFonts w:ascii="Times New Roman" w:hAnsi="Times New Roman" w:cs="Times New Roman"/>
          <w:sz w:val="24"/>
          <w:szCs w:val="24"/>
        </w:rPr>
        <w:t xml:space="preserve">onkursie – należy przez to rozumieć otwarty konkurs ofert, o którym mowa w art. 11 ust. 2 i art. 13 ustawy, </w:t>
      </w:r>
    </w:p>
    <w:p w:rsidR="00CB0356" w:rsidRPr="00F80C17" w:rsidRDefault="00CB0356" w:rsidP="00CB0356">
      <w:pPr>
        <w:pStyle w:val="HTML-wstpniesformatowany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dotacji – należy przez to rozumieć dotację w rozumieniu art. 127 ust. 1 pkt 1 lit. e oraz art. 221 </w:t>
      </w:r>
      <w:r w:rsidRPr="00F80C17">
        <w:rPr>
          <w:rFonts w:ascii="Times New Roman" w:hAnsi="Times New Roman" w:cs="Times New Roman"/>
          <w:sz w:val="24"/>
          <w:szCs w:val="24"/>
        </w:rPr>
        <w:t xml:space="preserve"> ustawy z dnia 27 sierpnia 2009 r. </w:t>
      </w:r>
      <w:r>
        <w:rPr>
          <w:rFonts w:ascii="Times New Roman" w:hAnsi="Times New Roman" w:cs="Times New Roman"/>
          <w:sz w:val="24"/>
          <w:szCs w:val="24"/>
        </w:rPr>
        <w:t xml:space="preserve">o finansach publicznych (Dz. U. z 2016 r. poz. 1870 ze zm.). </w:t>
      </w:r>
    </w:p>
    <w:p w:rsidR="00CB0356" w:rsidRDefault="00CB0356" w:rsidP="00CB0356">
      <w:pPr>
        <w:pStyle w:val="HTML-wstpniesformatowany"/>
        <w:numPr>
          <w:ilvl w:val="0"/>
          <w:numId w:val="3"/>
        </w:numPr>
        <w:tabs>
          <w:tab w:val="clear" w:pos="916"/>
          <w:tab w:val="left" w:pos="360"/>
        </w:tabs>
        <w:spacing w:after="12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47424">
        <w:rPr>
          <w:rFonts w:ascii="Times New Roman" w:hAnsi="Times New Roman" w:cs="Times New Roman"/>
          <w:sz w:val="24"/>
          <w:szCs w:val="24"/>
        </w:rPr>
        <w:t>Program określa cele, zasady, przedmiot, formy współpracy, priorytetowe zadania publiczne, okres realizacji, sposób realizacji i sposób oceny realizacji programu,</w:t>
      </w:r>
      <w:r>
        <w:rPr>
          <w:rFonts w:ascii="Times New Roman" w:hAnsi="Times New Roman" w:cs="Times New Roman"/>
          <w:sz w:val="24"/>
          <w:szCs w:val="24"/>
        </w:rPr>
        <w:t xml:space="preserve"> informację o wysokości środków</w:t>
      </w:r>
      <w:r w:rsidRPr="00E47424">
        <w:rPr>
          <w:rFonts w:ascii="Times New Roman" w:hAnsi="Times New Roman" w:cs="Times New Roman"/>
          <w:sz w:val="24"/>
          <w:szCs w:val="24"/>
        </w:rPr>
        <w:t xml:space="preserve"> przeznaczanych na realizację programu, informację </w:t>
      </w:r>
      <w:r>
        <w:rPr>
          <w:rFonts w:ascii="Times New Roman" w:hAnsi="Times New Roman" w:cs="Times New Roman"/>
          <w:sz w:val="24"/>
          <w:szCs w:val="24"/>
        </w:rPr>
        <w:br/>
      </w:r>
      <w:r w:rsidRPr="00E47424">
        <w:rPr>
          <w:rFonts w:ascii="Times New Roman" w:hAnsi="Times New Roman" w:cs="Times New Roman"/>
          <w:sz w:val="24"/>
          <w:szCs w:val="24"/>
        </w:rPr>
        <w:t>o sposobie tworzenia programu oraz o przebiegu konsultacji, a także  tryb powoływania i zasad</w:t>
      </w:r>
      <w:r>
        <w:rPr>
          <w:rFonts w:ascii="Times New Roman" w:hAnsi="Times New Roman" w:cs="Times New Roman"/>
          <w:sz w:val="24"/>
          <w:szCs w:val="24"/>
        </w:rPr>
        <w:t>y działania komisji konkursowej</w:t>
      </w:r>
      <w:r w:rsidRPr="00E47424">
        <w:rPr>
          <w:rFonts w:ascii="Times New Roman" w:hAnsi="Times New Roman" w:cs="Times New Roman"/>
          <w:sz w:val="24"/>
          <w:szCs w:val="24"/>
        </w:rPr>
        <w:t xml:space="preserve"> do opiniowania ofert w otwartych konkursach ofert.</w:t>
      </w:r>
    </w:p>
    <w:p w:rsidR="00CB0356" w:rsidRDefault="00CB0356" w:rsidP="00CB0356">
      <w:pPr>
        <w:pStyle w:val="HTML-wstpniesformatowany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56" w:rsidRPr="00E47424" w:rsidRDefault="00CB0356" w:rsidP="00CB0356">
      <w:pPr>
        <w:pStyle w:val="HTML-wstpniesformatowany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424"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CB0356" w:rsidRPr="00E47424" w:rsidRDefault="00CB0356" w:rsidP="00CB0356">
      <w:pPr>
        <w:pStyle w:val="HTML-wstpniesformatowany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424">
        <w:rPr>
          <w:rFonts w:ascii="Times New Roman" w:hAnsi="Times New Roman" w:cs="Times New Roman"/>
          <w:b/>
          <w:bCs/>
          <w:sz w:val="24"/>
          <w:szCs w:val="24"/>
        </w:rPr>
        <w:t>Cele Programu</w:t>
      </w:r>
    </w:p>
    <w:p w:rsidR="00CB0356" w:rsidRPr="00E47424" w:rsidRDefault="00CB0356" w:rsidP="00CB0356">
      <w:pPr>
        <w:pStyle w:val="HTML-wstpniesformatowany"/>
        <w:tabs>
          <w:tab w:val="clear" w:pos="916"/>
          <w:tab w:val="left" w:pos="36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0356" w:rsidRPr="00177EB2" w:rsidRDefault="00CB0356" w:rsidP="00CB0356">
      <w:pPr>
        <w:pStyle w:val="Akapitzlist"/>
        <w:numPr>
          <w:ilvl w:val="0"/>
          <w:numId w:val="4"/>
        </w:numPr>
        <w:spacing w:after="120"/>
        <w:contextualSpacing w:val="0"/>
        <w:jc w:val="both"/>
      </w:pPr>
      <w:r w:rsidRPr="00177EB2">
        <w:t xml:space="preserve">Celem głównym programu </w:t>
      </w:r>
      <w:r>
        <w:t xml:space="preserve">jest </w:t>
      </w:r>
      <w:r w:rsidRPr="00177EB2">
        <w:t xml:space="preserve">rozwijanie </w:t>
      </w:r>
      <w:r>
        <w:t xml:space="preserve">różnych form współpracy Gminy z organizacjami pozarządowymi. </w:t>
      </w:r>
    </w:p>
    <w:p w:rsidR="00CB0356" w:rsidRPr="00F73F5A" w:rsidRDefault="00CB0356" w:rsidP="00CB0356">
      <w:pPr>
        <w:pStyle w:val="Akapitzlist"/>
        <w:numPr>
          <w:ilvl w:val="0"/>
          <w:numId w:val="4"/>
        </w:numPr>
        <w:spacing w:after="120"/>
        <w:contextualSpacing w:val="0"/>
      </w:pPr>
      <w:r>
        <w:t xml:space="preserve">Cel główny Programu realizowany jest poprzez następujące cele szczegółowe: </w:t>
      </w:r>
    </w:p>
    <w:p w:rsidR="00CB0356" w:rsidRDefault="00CB0356" w:rsidP="00CB0356">
      <w:pPr>
        <w:pStyle w:val="Akapitzlist"/>
        <w:numPr>
          <w:ilvl w:val="0"/>
          <w:numId w:val="22"/>
        </w:numPr>
        <w:spacing w:after="120"/>
        <w:ind w:left="709" w:hanging="283"/>
        <w:contextualSpacing w:val="0"/>
        <w:jc w:val="both"/>
      </w:pPr>
      <w:r>
        <w:lastRenderedPageBreak/>
        <w:t>Zwiększenie aktywności sektora pozarządowego oraz wzmacnianie pozycji organizacji pozarządowych poprzez:</w:t>
      </w:r>
    </w:p>
    <w:p w:rsidR="00CB0356" w:rsidRDefault="00CB0356" w:rsidP="00CB0356">
      <w:pPr>
        <w:pStyle w:val="Akapitzlist"/>
        <w:numPr>
          <w:ilvl w:val="1"/>
          <w:numId w:val="1"/>
        </w:numPr>
        <w:tabs>
          <w:tab w:val="clear" w:pos="1440"/>
          <w:tab w:val="num" w:pos="993"/>
        </w:tabs>
        <w:spacing w:after="120"/>
        <w:ind w:left="993" w:hanging="371"/>
        <w:contextualSpacing w:val="0"/>
        <w:jc w:val="both"/>
      </w:pPr>
      <w:r>
        <w:t xml:space="preserve">zwiększenie zakresu powierzanych i wspieranych zadań publicznych organizacjom pozarządowym, </w:t>
      </w:r>
    </w:p>
    <w:p w:rsidR="00CB0356" w:rsidRDefault="00CB0356" w:rsidP="00CB0356">
      <w:pPr>
        <w:pStyle w:val="Akapitzlist"/>
        <w:numPr>
          <w:ilvl w:val="1"/>
          <w:numId w:val="1"/>
        </w:numPr>
        <w:tabs>
          <w:tab w:val="clear" w:pos="1440"/>
          <w:tab w:val="num" w:pos="993"/>
        </w:tabs>
        <w:spacing w:after="120"/>
        <w:ind w:left="993" w:hanging="349"/>
        <w:contextualSpacing w:val="0"/>
        <w:jc w:val="both"/>
      </w:pPr>
      <w:r>
        <w:t xml:space="preserve">wzmocnienie udziału organizacji pozarządowych w procesach tworzenia polityk publicznych dotyczących ich działalności, </w:t>
      </w:r>
    </w:p>
    <w:p w:rsidR="00CB0356" w:rsidRDefault="00CB0356" w:rsidP="00CB0356">
      <w:pPr>
        <w:pStyle w:val="Akapitzlist"/>
        <w:numPr>
          <w:ilvl w:val="1"/>
          <w:numId w:val="1"/>
        </w:numPr>
        <w:tabs>
          <w:tab w:val="clear" w:pos="1440"/>
          <w:tab w:val="num" w:pos="993"/>
        </w:tabs>
        <w:spacing w:after="120"/>
        <w:ind w:left="993" w:hanging="349"/>
        <w:contextualSpacing w:val="0"/>
        <w:jc w:val="both"/>
      </w:pPr>
      <w:r>
        <w:t xml:space="preserve">wspieranie zaangażowania organizacji pozarządowych w pozyskiwanie środków na działalność statutową, </w:t>
      </w:r>
    </w:p>
    <w:p w:rsidR="00CB0356" w:rsidRDefault="00CB0356" w:rsidP="00CB0356">
      <w:pPr>
        <w:pStyle w:val="Akapitzlist"/>
        <w:numPr>
          <w:ilvl w:val="1"/>
          <w:numId w:val="1"/>
        </w:numPr>
        <w:tabs>
          <w:tab w:val="clear" w:pos="1440"/>
          <w:tab w:val="num" w:pos="993"/>
        </w:tabs>
        <w:spacing w:after="120"/>
        <w:ind w:left="993" w:hanging="349"/>
        <w:contextualSpacing w:val="0"/>
        <w:jc w:val="both"/>
      </w:pPr>
      <w:r>
        <w:t xml:space="preserve">wsparcie integracji organizacji pozarządowych realizujących zadania publiczne, </w:t>
      </w:r>
    </w:p>
    <w:p w:rsidR="00CB0356" w:rsidRDefault="00CB0356" w:rsidP="00CB0356">
      <w:pPr>
        <w:pStyle w:val="Akapitzlist"/>
        <w:numPr>
          <w:ilvl w:val="1"/>
          <w:numId w:val="1"/>
        </w:numPr>
        <w:tabs>
          <w:tab w:val="clear" w:pos="1440"/>
          <w:tab w:val="num" w:pos="993"/>
        </w:tabs>
        <w:spacing w:after="120"/>
        <w:ind w:left="993" w:hanging="349"/>
        <w:contextualSpacing w:val="0"/>
        <w:jc w:val="both"/>
      </w:pPr>
      <w:r>
        <w:t xml:space="preserve">zapewnienie odpowiednich środków na realizację zadań publicznych, w ramach możliwości finansowych Gminy, </w:t>
      </w:r>
    </w:p>
    <w:p w:rsidR="00CB0356" w:rsidRDefault="00CB0356" w:rsidP="00CB0356">
      <w:pPr>
        <w:pStyle w:val="Akapitzlist"/>
        <w:numPr>
          <w:ilvl w:val="1"/>
          <w:numId w:val="1"/>
        </w:numPr>
        <w:tabs>
          <w:tab w:val="clear" w:pos="1440"/>
          <w:tab w:val="num" w:pos="993"/>
        </w:tabs>
        <w:spacing w:after="120"/>
        <w:ind w:left="993" w:hanging="349"/>
        <w:contextualSpacing w:val="0"/>
        <w:jc w:val="both"/>
      </w:pPr>
      <w:r>
        <w:t xml:space="preserve">współpracę z Radą Pożytku, </w:t>
      </w:r>
    </w:p>
    <w:p w:rsidR="00CB0356" w:rsidRDefault="00CB0356" w:rsidP="00CB0356">
      <w:pPr>
        <w:pStyle w:val="Akapitzlist"/>
        <w:numPr>
          <w:ilvl w:val="1"/>
          <w:numId w:val="1"/>
        </w:numPr>
        <w:tabs>
          <w:tab w:val="clear" w:pos="1440"/>
          <w:tab w:val="num" w:pos="993"/>
        </w:tabs>
        <w:spacing w:after="120"/>
        <w:ind w:left="993" w:hanging="349"/>
        <w:contextualSpacing w:val="0"/>
        <w:jc w:val="both"/>
      </w:pPr>
      <w:r>
        <w:t>otwartość na rozwój innowacyjnych form działalności organizacji pozarządowych</w:t>
      </w:r>
      <w:r>
        <w:br/>
        <w:t xml:space="preserve"> i współpracy z Gminą;</w:t>
      </w:r>
    </w:p>
    <w:p w:rsidR="00CB0356" w:rsidRDefault="00CB0356" w:rsidP="00CB0356">
      <w:pPr>
        <w:pStyle w:val="Akapitzlist"/>
        <w:numPr>
          <w:ilvl w:val="0"/>
          <w:numId w:val="22"/>
        </w:numPr>
        <w:spacing w:after="120"/>
        <w:ind w:left="709" w:hanging="283"/>
        <w:contextualSpacing w:val="0"/>
        <w:jc w:val="both"/>
      </w:pPr>
      <w:r>
        <w:t>Rozwijanie samorządności oraz promowanie i wzmacnianie postaw obywatelskich mieszkańców poprzez:</w:t>
      </w:r>
    </w:p>
    <w:p w:rsidR="00CB0356" w:rsidRDefault="00CB0356" w:rsidP="00CB0356">
      <w:pPr>
        <w:pStyle w:val="Akapitzlist"/>
        <w:numPr>
          <w:ilvl w:val="0"/>
          <w:numId w:val="6"/>
        </w:numPr>
        <w:spacing w:after="120"/>
        <w:ind w:left="993" w:hanging="349"/>
        <w:contextualSpacing w:val="0"/>
        <w:jc w:val="both"/>
      </w:pPr>
      <w:r>
        <w:t>współpracę Gminy z ciałami dialogu społecznego tj. Mielecką Radą Seniorów, Młodzieżową Radą Miejską w Mielcu oraz</w:t>
      </w:r>
      <w:r w:rsidR="00446083">
        <w:t xml:space="preserve"> Radą Pożytku</w:t>
      </w:r>
      <w:r>
        <w:t xml:space="preserve">, </w:t>
      </w:r>
    </w:p>
    <w:p w:rsidR="00CB0356" w:rsidRDefault="00CB0356" w:rsidP="00CB0356">
      <w:pPr>
        <w:pStyle w:val="Akapitzlist"/>
        <w:numPr>
          <w:ilvl w:val="0"/>
          <w:numId w:val="6"/>
        </w:numPr>
        <w:spacing w:after="120"/>
        <w:ind w:left="993" w:hanging="349"/>
        <w:contextualSpacing w:val="0"/>
        <w:jc w:val="both"/>
      </w:pPr>
      <w:r>
        <w:t xml:space="preserve">budowanie partnerstwa pomiędzy samorządem Gminy a trzecim sektorem, </w:t>
      </w:r>
    </w:p>
    <w:p w:rsidR="00CB0356" w:rsidRDefault="00CB0356" w:rsidP="00CB0356">
      <w:pPr>
        <w:pStyle w:val="Akapitzlist"/>
        <w:numPr>
          <w:ilvl w:val="0"/>
          <w:numId w:val="6"/>
        </w:numPr>
        <w:spacing w:after="120"/>
        <w:ind w:left="993" w:hanging="349"/>
        <w:contextualSpacing w:val="0"/>
        <w:jc w:val="both"/>
      </w:pPr>
      <w:r>
        <w:t xml:space="preserve">promowanie wolontariatu oraz wsparcie podmiotów ekonomii społecznej, </w:t>
      </w:r>
    </w:p>
    <w:p w:rsidR="00CB0356" w:rsidRDefault="00CB0356" w:rsidP="00CB0356">
      <w:pPr>
        <w:pStyle w:val="Akapitzlist"/>
        <w:numPr>
          <w:ilvl w:val="0"/>
          <w:numId w:val="6"/>
        </w:numPr>
        <w:spacing w:after="120"/>
        <w:ind w:left="993" w:hanging="349"/>
        <w:contextualSpacing w:val="0"/>
        <w:jc w:val="both"/>
      </w:pPr>
      <w:r>
        <w:t>tworzenie warunków do zwiększenia aktywności organizacji pozarządowych</w:t>
      </w:r>
      <w:r>
        <w:br/>
        <w:t xml:space="preserve"> i zwiększenia udziału mieszkańców w organizacjach pozarządowych, </w:t>
      </w:r>
    </w:p>
    <w:p w:rsidR="00CB0356" w:rsidRDefault="00CB0356" w:rsidP="00CB0356">
      <w:pPr>
        <w:pStyle w:val="Akapitzlist"/>
        <w:numPr>
          <w:ilvl w:val="0"/>
          <w:numId w:val="6"/>
        </w:numPr>
        <w:spacing w:after="120"/>
        <w:ind w:left="993" w:hanging="349"/>
        <w:contextualSpacing w:val="0"/>
        <w:jc w:val="both"/>
      </w:pPr>
      <w:r>
        <w:t>wzrost świadomości społecznej na temat roli i działalności organizacji pozarządowych;</w:t>
      </w:r>
    </w:p>
    <w:p w:rsidR="00CB0356" w:rsidRDefault="00CB0356" w:rsidP="00CB0356">
      <w:pPr>
        <w:pStyle w:val="Akapitzlist"/>
        <w:numPr>
          <w:ilvl w:val="0"/>
          <w:numId w:val="22"/>
        </w:numPr>
        <w:spacing w:after="120"/>
        <w:ind w:left="709" w:hanging="283"/>
        <w:contextualSpacing w:val="0"/>
        <w:jc w:val="both"/>
      </w:pPr>
      <w:r>
        <w:t>Podniesienie jakości życia mieszkańców poprzez:</w:t>
      </w:r>
    </w:p>
    <w:p w:rsidR="00CB0356" w:rsidRDefault="00CB0356" w:rsidP="00CB0356">
      <w:pPr>
        <w:pStyle w:val="Akapitzlist"/>
        <w:numPr>
          <w:ilvl w:val="0"/>
          <w:numId w:val="5"/>
        </w:numPr>
        <w:spacing w:after="120"/>
        <w:ind w:left="993" w:hanging="349"/>
        <w:contextualSpacing w:val="0"/>
        <w:jc w:val="both"/>
      </w:pPr>
      <w:r>
        <w:t xml:space="preserve">wspieranie działań na rzecz poprawy zdrowia publicznego edukacji oraz ograniczenia problemów społecznych, </w:t>
      </w:r>
    </w:p>
    <w:p w:rsidR="00CB0356" w:rsidRDefault="00CB0356" w:rsidP="00CB0356">
      <w:pPr>
        <w:pStyle w:val="Akapitzlist"/>
        <w:numPr>
          <w:ilvl w:val="0"/>
          <w:numId w:val="5"/>
        </w:numPr>
        <w:spacing w:after="120"/>
        <w:ind w:left="993" w:hanging="349"/>
        <w:contextualSpacing w:val="0"/>
        <w:jc w:val="both"/>
      </w:pPr>
      <w:r>
        <w:t xml:space="preserve">zwiększenie oferty kulturalnej oraz form spędzania czasu wolnego, </w:t>
      </w:r>
    </w:p>
    <w:p w:rsidR="00CB0356" w:rsidRDefault="00CB0356" w:rsidP="00CB0356">
      <w:pPr>
        <w:pStyle w:val="Akapitzlist"/>
        <w:numPr>
          <w:ilvl w:val="0"/>
          <w:numId w:val="5"/>
        </w:numPr>
        <w:spacing w:after="120"/>
        <w:ind w:left="993" w:hanging="349"/>
        <w:contextualSpacing w:val="0"/>
        <w:jc w:val="both"/>
      </w:pPr>
      <w:r>
        <w:t xml:space="preserve">tworzenie warunków sprzyjających podejmowaniu aktywności fizycznej. </w:t>
      </w:r>
    </w:p>
    <w:p w:rsidR="00CB0356" w:rsidRDefault="00CB0356" w:rsidP="00CB0356">
      <w:pPr>
        <w:jc w:val="both"/>
      </w:pPr>
    </w:p>
    <w:p w:rsidR="00CB0356" w:rsidRDefault="00CB0356" w:rsidP="00CB0356">
      <w:pPr>
        <w:rPr>
          <w:b/>
        </w:rPr>
      </w:pPr>
    </w:p>
    <w:p w:rsidR="00CB0356" w:rsidRPr="00753649" w:rsidRDefault="00CB0356" w:rsidP="00CB0356">
      <w:pPr>
        <w:jc w:val="center"/>
        <w:rPr>
          <w:b/>
        </w:rPr>
      </w:pPr>
      <w:r w:rsidRPr="00753649">
        <w:rPr>
          <w:b/>
        </w:rPr>
        <w:t>Rozdział 3</w:t>
      </w:r>
    </w:p>
    <w:p w:rsidR="00CB0356" w:rsidRDefault="00CB0356" w:rsidP="00CB0356">
      <w:pPr>
        <w:jc w:val="center"/>
        <w:rPr>
          <w:b/>
        </w:rPr>
      </w:pPr>
      <w:r>
        <w:rPr>
          <w:b/>
        </w:rPr>
        <w:t>Zasady w</w:t>
      </w:r>
      <w:r w:rsidRPr="00753649">
        <w:rPr>
          <w:b/>
        </w:rPr>
        <w:t>spółpracy</w:t>
      </w:r>
    </w:p>
    <w:p w:rsidR="00CB0356" w:rsidRDefault="00CB0356" w:rsidP="00CB0356">
      <w:pPr>
        <w:jc w:val="center"/>
        <w:rPr>
          <w:b/>
        </w:rPr>
      </w:pPr>
    </w:p>
    <w:p w:rsidR="00CB0356" w:rsidRDefault="00CB0356" w:rsidP="00CB0356">
      <w:pPr>
        <w:spacing w:after="120"/>
        <w:jc w:val="both"/>
      </w:pPr>
      <w:r>
        <w:t xml:space="preserve">Współpraca Gminy z organizacjami pozarządowymi odbywać się będzie w oparciu </w:t>
      </w:r>
      <w:r>
        <w:br/>
        <w:t>o następujące zasady:</w:t>
      </w:r>
    </w:p>
    <w:p w:rsidR="00CB0356" w:rsidRDefault="00CB0356" w:rsidP="00CB0356">
      <w:pPr>
        <w:numPr>
          <w:ilvl w:val="0"/>
          <w:numId w:val="7"/>
        </w:numPr>
        <w:spacing w:after="120"/>
        <w:ind w:left="993" w:hanging="426"/>
        <w:jc w:val="both"/>
      </w:pPr>
      <w:r>
        <w:t>pomocniczości – polegającej na wspieraniu działalności organizacji pozarządowych oraz umożliwianiu im realizacji zadań publicznych;</w:t>
      </w:r>
    </w:p>
    <w:p w:rsidR="00CB0356" w:rsidRDefault="00CB0356" w:rsidP="00CB0356">
      <w:pPr>
        <w:numPr>
          <w:ilvl w:val="0"/>
          <w:numId w:val="7"/>
        </w:numPr>
        <w:spacing w:after="120"/>
        <w:ind w:left="993" w:hanging="426"/>
        <w:jc w:val="both"/>
      </w:pPr>
      <w:r>
        <w:t xml:space="preserve">suwerenności stron – oznaczającej, że Gmina i organizacje podejmujące współpracę zachowują wzajemną autonomię i niezależność względem siebie; </w:t>
      </w:r>
    </w:p>
    <w:p w:rsidR="00CB0356" w:rsidRDefault="00CB0356" w:rsidP="00CB0356">
      <w:pPr>
        <w:numPr>
          <w:ilvl w:val="0"/>
          <w:numId w:val="7"/>
        </w:numPr>
        <w:spacing w:after="120"/>
        <w:ind w:left="993" w:hanging="426"/>
        <w:jc w:val="both"/>
      </w:pPr>
      <w:r>
        <w:lastRenderedPageBreak/>
        <w:t xml:space="preserve">partnerstwa – oznaczającego, że strony ustalają zakres współpracy, uczestniczą </w:t>
      </w:r>
      <w:r>
        <w:br/>
        <w:t>w identyfikowaniu i definiowaniu problemów społecznych i zadań, wypracowaniu najlepszych sposobów ich realizacji, traktując się wzajemnie jako podmioty równoprawne w tych procesach;</w:t>
      </w:r>
    </w:p>
    <w:p w:rsidR="00CB0356" w:rsidRDefault="00CB0356" w:rsidP="00CB0356">
      <w:pPr>
        <w:numPr>
          <w:ilvl w:val="0"/>
          <w:numId w:val="7"/>
        </w:numPr>
        <w:spacing w:after="120"/>
        <w:ind w:left="993" w:hanging="426"/>
        <w:jc w:val="both"/>
      </w:pPr>
      <w:r>
        <w:t xml:space="preserve">efektywności – w myśl której Gmina wykorzystuje współpracę z organizacjami do efektywnej realizacji zadań publicznych; </w:t>
      </w:r>
    </w:p>
    <w:p w:rsidR="00CB0356" w:rsidRDefault="00CB0356" w:rsidP="00CB0356">
      <w:pPr>
        <w:numPr>
          <w:ilvl w:val="0"/>
          <w:numId w:val="7"/>
        </w:numPr>
        <w:spacing w:after="120"/>
        <w:ind w:left="993" w:hanging="426"/>
        <w:jc w:val="both"/>
      </w:pPr>
      <w:r>
        <w:t>uczciwej konkurencji – zakładającej kształtowanie przejrzystych zasad współpracy, opartych na równych i jawnych kryteriach wyboru realizatora zadania publicznego;</w:t>
      </w:r>
    </w:p>
    <w:p w:rsidR="00CB0356" w:rsidRPr="00874278" w:rsidRDefault="00CB0356" w:rsidP="00CB0356">
      <w:pPr>
        <w:numPr>
          <w:ilvl w:val="0"/>
          <w:numId w:val="7"/>
        </w:numPr>
        <w:spacing w:after="120"/>
        <w:ind w:left="993" w:hanging="426"/>
        <w:jc w:val="both"/>
      </w:pPr>
      <w:r>
        <w:t xml:space="preserve">jawności - zgodnie z którą organy samorządu Gminy udostępniają współpracującym z nimi organizacjom pozarządowym informacje o zamiarach i celach realizowanych zadań publicznych, w których możliwa jest współpraca z tymi organizacjami pozarządowymi. </w:t>
      </w:r>
    </w:p>
    <w:p w:rsidR="00CB0356" w:rsidRDefault="00CB0356" w:rsidP="00CB0356">
      <w:pPr>
        <w:jc w:val="center"/>
        <w:rPr>
          <w:b/>
        </w:rPr>
      </w:pPr>
      <w:r>
        <w:rPr>
          <w:b/>
        </w:rPr>
        <w:t>Rozdział 4</w:t>
      </w:r>
    </w:p>
    <w:p w:rsidR="00CB0356" w:rsidRDefault="00CB0356" w:rsidP="00CB0356">
      <w:pPr>
        <w:jc w:val="center"/>
        <w:rPr>
          <w:b/>
        </w:rPr>
      </w:pPr>
      <w:r>
        <w:rPr>
          <w:b/>
        </w:rPr>
        <w:t xml:space="preserve">Formy współpracy </w:t>
      </w:r>
    </w:p>
    <w:p w:rsidR="00CB0356" w:rsidRDefault="00CB0356" w:rsidP="00CB0356">
      <w:pPr>
        <w:tabs>
          <w:tab w:val="left" w:pos="1134"/>
        </w:tabs>
        <w:jc w:val="center"/>
        <w:rPr>
          <w:b/>
        </w:rPr>
      </w:pPr>
    </w:p>
    <w:p w:rsidR="00CB0356" w:rsidRDefault="00CB0356" w:rsidP="00CB03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</w:pPr>
      <w:r>
        <w:t>Współpraca o charakterze finansowym może odbywać się w formach:</w:t>
      </w:r>
    </w:p>
    <w:p w:rsidR="00CB0356" w:rsidRDefault="00CB0356" w:rsidP="00CB0356">
      <w:pPr>
        <w:autoSpaceDE w:val="0"/>
        <w:autoSpaceDN w:val="0"/>
        <w:adjustRightInd w:val="0"/>
        <w:spacing w:before="120" w:after="120"/>
        <w:ind w:left="993" w:hanging="284"/>
        <w:contextualSpacing/>
        <w:jc w:val="both"/>
      </w:pPr>
      <w:r>
        <w:t>1)</w:t>
      </w:r>
      <w:r>
        <w:tab/>
      </w:r>
      <w:r w:rsidRPr="00734732">
        <w:t>powierzani</w:t>
      </w:r>
      <w:r>
        <w:t>a wykonania zadania publicznego wraz z udzieleniem dotacji na finansowanie jego realizacji;</w:t>
      </w:r>
    </w:p>
    <w:p w:rsidR="00CB0356" w:rsidRDefault="00CB0356" w:rsidP="00CB0356">
      <w:pPr>
        <w:pStyle w:val="Bezodstpw"/>
        <w:tabs>
          <w:tab w:val="left" w:pos="1134"/>
        </w:tabs>
        <w:spacing w:before="120" w:after="120"/>
        <w:ind w:left="993" w:hanging="284"/>
        <w:jc w:val="both"/>
      </w:pPr>
      <w:r>
        <w:t>2)</w:t>
      </w:r>
      <w:r>
        <w:tab/>
      </w:r>
      <w:r w:rsidRPr="00734732">
        <w:t>wspierania wykonania zadania publicznego</w:t>
      </w:r>
      <w:r>
        <w:t xml:space="preserve"> wraz z udzieleniem dotacji na dofinansowanie jego realizacji;</w:t>
      </w:r>
    </w:p>
    <w:p w:rsidR="00CB0356" w:rsidRPr="008D0E4B" w:rsidRDefault="00CB0356" w:rsidP="00CB0356">
      <w:pPr>
        <w:pStyle w:val="Bezodstpw"/>
        <w:tabs>
          <w:tab w:val="left" w:pos="993"/>
        </w:tabs>
        <w:spacing w:before="120" w:after="120"/>
        <w:ind w:left="993" w:hanging="284"/>
        <w:jc w:val="both"/>
      </w:pPr>
      <w:r w:rsidRPr="008D0E4B">
        <w:t xml:space="preserve">3) </w:t>
      </w:r>
      <w:r w:rsidRPr="008D0E4B">
        <w:tab/>
        <w:t xml:space="preserve">wspierania organizacji pozarządowych  ubiegających  się  o  pozyskanie  funduszy  ze źródeł zewnętrznych poprzez dofinansowanie realizacji zadań publicznych, </w:t>
      </w:r>
      <w:r w:rsidRPr="008D0E4B">
        <w:br/>
        <w:t>w ramach których organizacje pozarządowe zobowiązane są ponosić wkład własny;</w:t>
      </w:r>
    </w:p>
    <w:p w:rsidR="00CB0356" w:rsidRDefault="00CB0356" w:rsidP="00CB0356">
      <w:pPr>
        <w:pStyle w:val="Akapitzlist"/>
        <w:numPr>
          <w:ilvl w:val="0"/>
          <w:numId w:val="22"/>
        </w:numPr>
        <w:spacing w:before="120" w:after="120"/>
        <w:ind w:left="992" w:hanging="272"/>
        <w:contextualSpacing w:val="0"/>
        <w:jc w:val="both"/>
      </w:pPr>
      <w:r>
        <w:t xml:space="preserve">na wniosek organizacji pozarządowej Gmina może zlecić wykonanie realizacji zadania publicznego o charakterze lokalnym z pominięciem otwartego konkursu ofert w trybie art. 19a ustawy. </w:t>
      </w:r>
    </w:p>
    <w:p w:rsidR="00CB0356" w:rsidRDefault="00CB0356" w:rsidP="00CB0356">
      <w:pPr>
        <w:pStyle w:val="Akapitzlist"/>
        <w:ind w:left="993"/>
        <w:jc w:val="both"/>
      </w:pPr>
    </w:p>
    <w:p w:rsidR="00CB0356" w:rsidRDefault="00CB0356" w:rsidP="00CB0356">
      <w:pPr>
        <w:pStyle w:val="Akapitzlist"/>
        <w:numPr>
          <w:ilvl w:val="0"/>
          <w:numId w:val="8"/>
        </w:numPr>
        <w:jc w:val="both"/>
      </w:pPr>
      <w:r>
        <w:t>Współpraca pozafinansowa Gminy z organizacjami pozarządowymi w szczególności polega na:</w:t>
      </w:r>
    </w:p>
    <w:p w:rsidR="00CB0356" w:rsidRPr="002B1E71" w:rsidRDefault="00CB0356" w:rsidP="00CB0356">
      <w:pPr>
        <w:pStyle w:val="Akapitzlist"/>
        <w:numPr>
          <w:ilvl w:val="0"/>
          <w:numId w:val="9"/>
        </w:numPr>
        <w:tabs>
          <w:tab w:val="left" w:pos="993"/>
        </w:tabs>
        <w:spacing w:after="120"/>
        <w:ind w:left="993" w:hanging="284"/>
        <w:contextualSpacing w:val="0"/>
        <w:jc w:val="both"/>
        <w:rPr>
          <w:color w:val="000000"/>
          <w:spacing w:val="1"/>
        </w:rPr>
      </w:pPr>
      <w:r>
        <w:rPr>
          <w:color w:val="000000"/>
          <w:spacing w:val="2"/>
        </w:rPr>
        <w:t xml:space="preserve">wymianie informacji na temat podejmowanych działań i możliwości ich realizacji, w szczególności poprzez stronę </w:t>
      </w:r>
      <w:hyperlink r:id="rId5" w:history="1">
        <w:r w:rsidRPr="001C1B03">
          <w:rPr>
            <w:rStyle w:val="Hipercze"/>
            <w:color w:val="auto"/>
            <w:spacing w:val="2"/>
            <w:u w:val="none"/>
          </w:rPr>
          <w:t>www.mielec.pl</w:t>
        </w:r>
      </w:hyperlink>
      <w:r w:rsidRPr="001C1B03">
        <w:rPr>
          <w:spacing w:val="2"/>
        </w:rPr>
        <w:t>;</w:t>
      </w:r>
    </w:p>
    <w:p w:rsidR="00CB0356" w:rsidRPr="004B6C45" w:rsidRDefault="00CB0356" w:rsidP="00CB0356">
      <w:pPr>
        <w:pStyle w:val="Akapitzlist"/>
        <w:numPr>
          <w:ilvl w:val="0"/>
          <w:numId w:val="9"/>
        </w:numPr>
        <w:tabs>
          <w:tab w:val="left" w:pos="993"/>
        </w:tabs>
        <w:spacing w:after="120"/>
        <w:ind w:left="993" w:hanging="284"/>
        <w:contextualSpacing w:val="0"/>
        <w:jc w:val="both"/>
        <w:rPr>
          <w:color w:val="000000"/>
          <w:spacing w:val="1"/>
        </w:rPr>
      </w:pPr>
      <w:r>
        <w:rPr>
          <w:color w:val="000000"/>
          <w:spacing w:val="2"/>
        </w:rPr>
        <w:t>konsultowaniu z organizacjami pozarządowymi projektów uchwał i innych rozwiązań mających wpływ na działanie organizacji pozarządowych, na zasadach określonych w przepisach prawa miejscowego;</w:t>
      </w:r>
    </w:p>
    <w:p w:rsidR="00CB0356" w:rsidRPr="002E2720" w:rsidRDefault="00CB0356" w:rsidP="00CB0356">
      <w:pPr>
        <w:pStyle w:val="Akapitzlist"/>
        <w:numPr>
          <w:ilvl w:val="0"/>
          <w:numId w:val="9"/>
        </w:numPr>
        <w:tabs>
          <w:tab w:val="left" w:pos="993"/>
        </w:tabs>
        <w:spacing w:after="120"/>
        <w:ind w:left="993" w:hanging="284"/>
        <w:contextualSpacing w:val="0"/>
        <w:jc w:val="both"/>
        <w:rPr>
          <w:color w:val="000000"/>
          <w:spacing w:val="1"/>
        </w:rPr>
      </w:pPr>
      <w:r>
        <w:rPr>
          <w:color w:val="000000"/>
          <w:spacing w:val="2"/>
        </w:rPr>
        <w:t>konsultowaniu projektów aktów normatywnych dotyczących sfery zadań publicznych z Radą Pożytku;</w:t>
      </w:r>
    </w:p>
    <w:p w:rsidR="00CB0356" w:rsidRPr="002E2720" w:rsidRDefault="00CB0356" w:rsidP="00CB0356">
      <w:pPr>
        <w:pStyle w:val="Akapitzlist"/>
        <w:numPr>
          <w:ilvl w:val="0"/>
          <w:numId w:val="9"/>
        </w:numPr>
        <w:tabs>
          <w:tab w:val="left" w:pos="993"/>
        </w:tabs>
        <w:spacing w:after="120"/>
        <w:ind w:left="993" w:hanging="284"/>
        <w:contextualSpacing w:val="0"/>
        <w:jc w:val="both"/>
        <w:rPr>
          <w:color w:val="000000"/>
          <w:spacing w:val="1"/>
        </w:rPr>
      </w:pPr>
      <w:r>
        <w:rPr>
          <w:color w:val="000000"/>
          <w:spacing w:val="2"/>
        </w:rPr>
        <w:t xml:space="preserve">tworzeniu, w miarę potrzeb, wspólnych zespołów o charakterze doradczym </w:t>
      </w:r>
      <w:r>
        <w:rPr>
          <w:color w:val="000000"/>
          <w:spacing w:val="2"/>
        </w:rPr>
        <w:br/>
        <w:t>i inicjatywnym, złożonych z przedstawicieli organizacji pozarządowych oraz właściwych organów Gminy wraz z określeniem przedmiotu ich działania;</w:t>
      </w:r>
    </w:p>
    <w:p w:rsidR="00CB0356" w:rsidRDefault="00CB0356" w:rsidP="00CB0356">
      <w:pPr>
        <w:pStyle w:val="Akapitzlist"/>
        <w:numPr>
          <w:ilvl w:val="0"/>
          <w:numId w:val="9"/>
        </w:numPr>
        <w:tabs>
          <w:tab w:val="left" w:pos="851"/>
        </w:tabs>
        <w:spacing w:after="120"/>
        <w:ind w:left="993" w:hanging="284"/>
        <w:contextualSpacing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zawieraniu umów partnerskich określonych w art. 28a ust. 1 ustawy z dnia 6 grudnia 2006 r. o zasadach prowadzenia polityki rozwoju (Dz. U. z 2017 r. poz. 1376 ze zm.) oraz porozumień albo umów o partnerstwie określonych w art. 33 ust. 1 ustawy z dnia 11 lipca 2014 r. o zasadach realizacji programów w zakresie polityki </w:t>
      </w:r>
      <w:r>
        <w:rPr>
          <w:color w:val="000000"/>
          <w:spacing w:val="1"/>
        </w:rPr>
        <w:lastRenderedPageBreak/>
        <w:t>spójności finansowych w perspektywie finansowej 2014-2020 (Dz. U. z 2017 r., poz. 1460 ze zm.);</w:t>
      </w:r>
    </w:p>
    <w:p w:rsidR="00CB0356" w:rsidRPr="00C55054" w:rsidRDefault="00CB0356" w:rsidP="00CB0356">
      <w:pPr>
        <w:pStyle w:val="Akapitzlist"/>
        <w:numPr>
          <w:ilvl w:val="0"/>
          <w:numId w:val="9"/>
        </w:numPr>
        <w:tabs>
          <w:tab w:val="left" w:pos="851"/>
        </w:tabs>
        <w:spacing w:after="120"/>
        <w:ind w:left="993" w:hanging="284"/>
        <w:contextualSpacing w:val="0"/>
        <w:jc w:val="both"/>
        <w:rPr>
          <w:color w:val="000000"/>
          <w:spacing w:val="1"/>
        </w:rPr>
      </w:pPr>
      <w:r w:rsidRPr="00C55054">
        <w:rPr>
          <w:color w:val="000000"/>
          <w:spacing w:val="1"/>
        </w:rPr>
        <w:t>pomocy w uzyskaniu lokalu na działalność statutową organizacji pozarządowych</w:t>
      </w:r>
      <w:r>
        <w:rPr>
          <w:color w:val="000000"/>
          <w:spacing w:val="1"/>
        </w:rPr>
        <w:t>;</w:t>
      </w:r>
    </w:p>
    <w:p w:rsidR="00CB0356" w:rsidRPr="00C55054" w:rsidRDefault="00CB0356" w:rsidP="00CB0356">
      <w:pPr>
        <w:pStyle w:val="Akapitzlist"/>
        <w:numPr>
          <w:ilvl w:val="0"/>
          <w:numId w:val="9"/>
        </w:numPr>
        <w:tabs>
          <w:tab w:val="left" w:pos="993"/>
        </w:tabs>
        <w:spacing w:after="120"/>
        <w:contextualSpacing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udostępnianiu</w:t>
      </w:r>
      <w:r w:rsidRPr="00C55054">
        <w:rPr>
          <w:color w:val="000000"/>
          <w:spacing w:val="1"/>
        </w:rPr>
        <w:t xml:space="preserve"> lokali należących do zasobów Gminy na spotkania organizacji oraz spotkania otwarte oraz umożliwienia organizacjom pozarządowym realizację przedsięwzięć</w:t>
      </w:r>
      <w:r>
        <w:rPr>
          <w:color w:val="000000"/>
          <w:spacing w:val="1"/>
        </w:rPr>
        <w:t xml:space="preserve"> na terenie miejskich obiektów;</w:t>
      </w:r>
    </w:p>
    <w:p w:rsidR="00CB0356" w:rsidRDefault="00CB0356" w:rsidP="00CB0356">
      <w:pPr>
        <w:pStyle w:val="Akapitzlist"/>
        <w:numPr>
          <w:ilvl w:val="0"/>
          <w:numId w:val="9"/>
        </w:numPr>
        <w:tabs>
          <w:tab w:val="left" w:pos="993"/>
        </w:tabs>
        <w:spacing w:after="120"/>
        <w:ind w:left="993" w:hanging="284"/>
        <w:contextualSpacing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inicjowaniu i współorganizowaniu szkoleń, których celem będzie podniesienie sprawności funkcjonowania organizacji pozarządowych;</w:t>
      </w:r>
    </w:p>
    <w:p w:rsidR="00CB0356" w:rsidRDefault="00CB0356" w:rsidP="00CB0356">
      <w:pPr>
        <w:pStyle w:val="Akapitzlist"/>
        <w:numPr>
          <w:ilvl w:val="0"/>
          <w:numId w:val="9"/>
        </w:numPr>
        <w:tabs>
          <w:tab w:val="left" w:pos="993"/>
        </w:tabs>
        <w:spacing w:after="120"/>
        <w:ind w:hanging="361"/>
        <w:contextualSpacing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propagowaniu działalności trzeciego sektora poprzez:</w:t>
      </w:r>
    </w:p>
    <w:p w:rsidR="00CB0356" w:rsidRDefault="00CB0356" w:rsidP="00CB0356">
      <w:pPr>
        <w:pStyle w:val="Akapitzlist"/>
        <w:numPr>
          <w:ilvl w:val="0"/>
          <w:numId w:val="18"/>
        </w:numPr>
        <w:spacing w:after="120"/>
        <w:ind w:hanging="11"/>
        <w:contextualSpacing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publikowanie na stronie internetowej Urzędu informacji dotyczących organizacji pozarządowych, zawierających m.in. bazę danych o organizacjach, informacje o konkursach ofert, działaniach organizacji,</w:t>
      </w:r>
    </w:p>
    <w:p w:rsidR="00CB0356" w:rsidRPr="009C7319" w:rsidRDefault="00CB0356" w:rsidP="00CB0356">
      <w:pPr>
        <w:pStyle w:val="Akapitzlist"/>
        <w:numPr>
          <w:ilvl w:val="0"/>
          <w:numId w:val="18"/>
        </w:numPr>
        <w:spacing w:after="120"/>
        <w:ind w:hanging="11"/>
        <w:contextualSpacing w:val="0"/>
        <w:jc w:val="both"/>
        <w:rPr>
          <w:color w:val="000000"/>
          <w:spacing w:val="1"/>
        </w:rPr>
      </w:pPr>
      <w:r>
        <w:rPr>
          <w:color w:val="000000"/>
          <w:spacing w:val="2"/>
        </w:rPr>
        <w:t xml:space="preserve">sprawowanie patronatu przez władze miasta Mielca nad inicjatywami </w:t>
      </w:r>
      <w:r>
        <w:rPr>
          <w:color w:val="000000"/>
          <w:spacing w:val="2"/>
        </w:rPr>
        <w:br/>
        <w:t>i projektami organizacji pozarządowych,</w:t>
      </w:r>
    </w:p>
    <w:p w:rsidR="00CB0356" w:rsidRPr="009C7319" w:rsidRDefault="00CB0356" w:rsidP="00CB0356">
      <w:pPr>
        <w:pStyle w:val="Akapitzlist"/>
        <w:numPr>
          <w:ilvl w:val="0"/>
          <w:numId w:val="9"/>
        </w:numPr>
        <w:tabs>
          <w:tab w:val="left" w:pos="1134"/>
        </w:tabs>
        <w:spacing w:after="120"/>
        <w:ind w:hanging="361"/>
        <w:contextualSpacing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współpracy</w:t>
      </w:r>
      <w:r w:rsidRPr="009C7319">
        <w:rPr>
          <w:color w:val="000000"/>
          <w:spacing w:val="1"/>
        </w:rPr>
        <w:t xml:space="preserve"> z </w:t>
      </w:r>
      <w:r>
        <w:rPr>
          <w:color w:val="000000"/>
          <w:spacing w:val="2"/>
        </w:rPr>
        <w:t>Radą Pożytku;</w:t>
      </w:r>
    </w:p>
    <w:p w:rsidR="00CB0356" w:rsidRPr="000C0C45" w:rsidRDefault="00CB0356" w:rsidP="00CB0356">
      <w:pPr>
        <w:pStyle w:val="Akapitzlist"/>
        <w:numPr>
          <w:ilvl w:val="0"/>
          <w:numId w:val="9"/>
        </w:numPr>
        <w:tabs>
          <w:tab w:val="left" w:pos="1134"/>
        </w:tabs>
        <w:spacing w:after="120"/>
        <w:ind w:hanging="361"/>
        <w:contextualSpacing w:val="0"/>
        <w:jc w:val="both"/>
        <w:rPr>
          <w:color w:val="000000"/>
          <w:spacing w:val="1"/>
        </w:rPr>
      </w:pPr>
      <w:r>
        <w:rPr>
          <w:color w:val="000000"/>
          <w:spacing w:val="2"/>
        </w:rPr>
        <w:t xml:space="preserve">współpracy z </w:t>
      </w:r>
      <w:r w:rsidRPr="00426342">
        <w:t>Powiatową Radą Działalności Pożytku Publicznego</w:t>
      </w:r>
      <w:r>
        <w:t>;</w:t>
      </w:r>
    </w:p>
    <w:p w:rsidR="00CB0356" w:rsidRPr="00930472" w:rsidRDefault="00CB0356" w:rsidP="00CB0356">
      <w:pPr>
        <w:pStyle w:val="Akapitzlist"/>
        <w:numPr>
          <w:ilvl w:val="0"/>
          <w:numId w:val="9"/>
        </w:numPr>
        <w:tabs>
          <w:tab w:val="left" w:pos="1134"/>
        </w:tabs>
        <w:spacing w:after="120"/>
        <w:ind w:left="1134" w:hanging="425"/>
        <w:contextualSpacing w:val="0"/>
        <w:jc w:val="both"/>
        <w:rPr>
          <w:color w:val="000000"/>
          <w:spacing w:val="1"/>
        </w:rPr>
      </w:pPr>
      <w:r>
        <w:rPr>
          <w:color w:val="000000"/>
          <w:spacing w:val="2"/>
        </w:rPr>
        <w:t xml:space="preserve">udzielaniu rekomendacji organizacjom pozarządowym ubiegającym się o środki spoza budżetu Gminy; </w:t>
      </w:r>
    </w:p>
    <w:p w:rsidR="00CB0356" w:rsidRPr="00930472" w:rsidRDefault="00CB0356" w:rsidP="00CB0356">
      <w:pPr>
        <w:pStyle w:val="Akapitzlist"/>
        <w:numPr>
          <w:ilvl w:val="0"/>
          <w:numId w:val="9"/>
        </w:numPr>
        <w:tabs>
          <w:tab w:val="left" w:pos="1134"/>
        </w:tabs>
        <w:spacing w:after="120"/>
        <w:ind w:hanging="361"/>
        <w:contextualSpacing w:val="0"/>
        <w:jc w:val="both"/>
        <w:rPr>
          <w:color w:val="000000"/>
          <w:spacing w:val="1"/>
        </w:rPr>
      </w:pPr>
      <w:r>
        <w:rPr>
          <w:color w:val="000000"/>
          <w:spacing w:val="2"/>
        </w:rPr>
        <w:t xml:space="preserve">stałym, bezpośrednim kontakcie Wydziału Spraw Społecznych i Zdrowia </w:t>
      </w:r>
      <w:r>
        <w:rPr>
          <w:color w:val="000000"/>
          <w:spacing w:val="2"/>
        </w:rPr>
        <w:br/>
        <w:t>z organizacjami pozarządowymi;</w:t>
      </w:r>
    </w:p>
    <w:p w:rsidR="00CB0356" w:rsidRDefault="00CB0356" w:rsidP="00CB0356">
      <w:pPr>
        <w:pStyle w:val="Akapitzlist"/>
        <w:numPr>
          <w:ilvl w:val="0"/>
          <w:numId w:val="9"/>
        </w:numPr>
        <w:tabs>
          <w:tab w:val="left" w:pos="1134"/>
        </w:tabs>
        <w:spacing w:after="120"/>
        <w:ind w:hanging="361"/>
        <w:contextualSpacing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współpracy w pozyskiwaniu środków finansowych z innych źródeł;</w:t>
      </w:r>
    </w:p>
    <w:p w:rsidR="00CB0356" w:rsidRPr="00780A50" w:rsidRDefault="00CB0356" w:rsidP="00CB0356">
      <w:pPr>
        <w:pStyle w:val="Akapitzlist"/>
        <w:numPr>
          <w:ilvl w:val="0"/>
          <w:numId w:val="9"/>
        </w:numPr>
        <w:tabs>
          <w:tab w:val="left" w:pos="1134"/>
        </w:tabs>
        <w:spacing w:after="120"/>
        <w:ind w:hanging="361"/>
        <w:contextualSpacing w:val="0"/>
        <w:jc w:val="both"/>
        <w:rPr>
          <w:color w:val="000000"/>
          <w:spacing w:val="1"/>
        </w:rPr>
      </w:pPr>
      <w:r>
        <w:rPr>
          <w:color w:val="000000"/>
          <w:spacing w:val="2"/>
        </w:rPr>
        <w:t>wsparciu</w:t>
      </w:r>
      <w:r w:rsidRPr="002B5520">
        <w:rPr>
          <w:color w:val="000000"/>
          <w:spacing w:val="2"/>
        </w:rPr>
        <w:t xml:space="preserve"> w integrow</w:t>
      </w:r>
      <w:r>
        <w:rPr>
          <w:color w:val="000000"/>
          <w:spacing w:val="2"/>
        </w:rPr>
        <w:t xml:space="preserve">aniu organizacji pozarządowych. </w:t>
      </w:r>
    </w:p>
    <w:p w:rsidR="00CB0356" w:rsidRPr="00B43530" w:rsidRDefault="00CB0356" w:rsidP="00CB0356">
      <w:pPr>
        <w:pStyle w:val="Akapitzlist"/>
        <w:numPr>
          <w:ilvl w:val="0"/>
          <w:numId w:val="8"/>
        </w:numPr>
        <w:tabs>
          <w:tab w:val="left" w:pos="1134"/>
        </w:tabs>
        <w:spacing w:after="120"/>
        <w:jc w:val="both"/>
        <w:rPr>
          <w:spacing w:val="1"/>
        </w:rPr>
      </w:pPr>
      <w:r w:rsidRPr="00B43530">
        <w:rPr>
          <w:spacing w:val="1"/>
        </w:rPr>
        <w:t xml:space="preserve">Współpraca finansowa z organizacjami pozarządowymi  będzie odbywać się także w ramach „Gminnego Programu Profilaktyki, Rozwiązywania Problemów Alkoholowych i Przeciwdziałania Narkomanii na 2018 rok” na podstawie art. 14 ust. 1 ustawy z dnia 11 września 2015 r. o zdrowiu publicznym (Dz. U. 2015 poz. 1916 ze zm.). </w:t>
      </w:r>
    </w:p>
    <w:p w:rsidR="00CB0356" w:rsidRDefault="00CB0356" w:rsidP="00CB0356">
      <w:pPr>
        <w:jc w:val="center"/>
        <w:rPr>
          <w:b/>
        </w:rPr>
      </w:pPr>
    </w:p>
    <w:p w:rsidR="00CB0356" w:rsidRDefault="00CB0356" w:rsidP="00CB0356">
      <w:pPr>
        <w:jc w:val="center"/>
        <w:rPr>
          <w:b/>
        </w:rPr>
      </w:pPr>
      <w:r>
        <w:rPr>
          <w:b/>
        </w:rPr>
        <w:t>Rozdział 5</w:t>
      </w:r>
    </w:p>
    <w:p w:rsidR="00CB0356" w:rsidRPr="00780A50" w:rsidRDefault="00CB0356" w:rsidP="00CB0356">
      <w:pPr>
        <w:jc w:val="center"/>
        <w:rPr>
          <w:b/>
        </w:rPr>
      </w:pPr>
      <w:r w:rsidRPr="00780A50">
        <w:rPr>
          <w:b/>
        </w:rPr>
        <w:t xml:space="preserve">Zakres przedmiotowy </w:t>
      </w:r>
      <w:r>
        <w:rPr>
          <w:b/>
        </w:rPr>
        <w:t>współpracy i priorytetowe zadania p</w:t>
      </w:r>
      <w:r w:rsidRPr="00780A50">
        <w:rPr>
          <w:b/>
        </w:rPr>
        <w:t>ubliczne</w:t>
      </w:r>
    </w:p>
    <w:p w:rsidR="00CB0356" w:rsidRDefault="00CB0356" w:rsidP="00CB0356"/>
    <w:p w:rsidR="00CB0356" w:rsidRDefault="00CB0356" w:rsidP="00CB0356">
      <w:pPr>
        <w:pStyle w:val="Akapitzlist"/>
        <w:numPr>
          <w:ilvl w:val="0"/>
          <w:numId w:val="25"/>
        </w:numPr>
        <w:jc w:val="both"/>
      </w:pPr>
      <w:r w:rsidRPr="00040D2C">
        <w:t>Zakres przedmiotowy współpracy obejmuje zadania publiczne, własne i zlecone, realizowane na rzecz Gminy i jej mieszkańców, wymienione w art. 4 ustawy</w:t>
      </w:r>
      <w:r>
        <w:t xml:space="preserve">. </w:t>
      </w:r>
    </w:p>
    <w:p w:rsidR="00CB0356" w:rsidRDefault="00CB0356" w:rsidP="00CB0356">
      <w:pPr>
        <w:pStyle w:val="Akapitzlist"/>
        <w:jc w:val="both"/>
      </w:pPr>
    </w:p>
    <w:p w:rsidR="00CB0356" w:rsidRDefault="00CB0356" w:rsidP="00CB0356">
      <w:pPr>
        <w:pStyle w:val="Akapitzlist"/>
        <w:numPr>
          <w:ilvl w:val="0"/>
          <w:numId w:val="25"/>
        </w:numPr>
        <w:jc w:val="both"/>
      </w:pPr>
      <w:r>
        <w:t xml:space="preserve">Ustala się następujące zadania priorytetowe, które mogą być zlecane do realizacji organizacjom pozarządowym prowadzącym działalność statutową w dziedzinie: </w:t>
      </w:r>
    </w:p>
    <w:p w:rsidR="00CB0356" w:rsidRDefault="00CB0356" w:rsidP="00CB0356">
      <w:pPr>
        <w:jc w:val="both"/>
      </w:pPr>
    </w:p>
    <w:p w:rsidR="00CB0356" w:rsidRDefault="00CB0356" w:rsidP="00CB0356">
      <w:pPr>
        <w:pStyle w:val="Akapitzlist"/>
        <w:numPr>
          <w:ilvl w:val="0"/>
          <w:numId w:val="10"/>
        </w:numPr>
        <w:jc w:val="both"/>
        <w:rPr>
          <w:b/>
        </w:rPr>
      </w:pPr>
      <w:r w:rsidRPr="007B228C">
        <w:rPr>
          <w:b/>
        </w:rPr>
        <w:t>Kultury i oświaty oraz wypoczynku dzieci i młodzieży, w zakresie:</w:t>
      </w:r>
    </w:p>
    <w:p w:rsidR="00CB0356" w:rsidRPr="007B228C" w:rsidRDefault="00CB0356" w:rsidP="00CB0356">
      <w:pPr>
        <w:pStyle w:val="Akapitzlist"/>
        <w:jc w:val="both"/>
        <w:rPr>
          <w:b/>
        </w:rPr>
      </w:pPr>
    </w:p>
    <w:p w:rsidR="00CB0356" w:rsidRDefault="00CB0356" w:rsidP="00CB0356">
      <w:pPr>
        <w:pStyle w:val="Akapitzlist"/>
        <w:numPr>
          <w:ilvl w:val="0"/>
          <w:numId w:val="11"/>
        </w:numPr>
        <w:jc w:val="both"/>
      </w:pPr>
      <w:r>
        <w:t>Działań promujących dzieci i młodzież wybitnie uzdolnioną,</w:t>
      </w:r>
    </w:p>
    <w:p w:rsidR="00CB0356" w:rsidRDefault="00CB0356" w:rsidP="00CB0356">
      <w:pPr>
        <w:pStyle w:val="Akapitzlist"/>
        <w:numPr>
          <w:ilvl w:val="0"/>
          <w:numId w:val="11"/>
        </w:numPr>
        <w:jc w:val="both"/>
      </w:pPr>
      <w:r>
        <w:t xml:space="preserve">Wspierania inicjatyw poprzez przygotowanie i uczestnictwo w wydarzeniach artystycznych, </w:t>
      </w:r>
    </w:p>
    <w:p w:rsidR="00CB0356" w:rsidRDefault="00CB0356" w:rsidP="00CB0356">
      <w:pPr>
        <w:pStyle w:val="Akapitzlist"/>
        <w:numPr>
          <w:ilvl w:val="0"/>
          <w:numId w:val="11"/>
        </w:numPr>
        <w:jc w:val="both"/>
      </w:pPr>
      <w:r>
        <w:t xml:space="preserve">Prezentacji dorobku stowarzyszeń kulturalnych, </w:t>
      </w:r>
    </w:p>
    <w:p w:rsidR="00CB0356" w:rsidRDefault="00CB0356" w:rsidP="00CB0356">
      <w:pPr>
        <w:pStyle w:val="Akapitzlist"/>
        <w:numPr>
          <w:ilvl w:val="0"/>
          <w:numId w:val="11"/>
        </w:numPr>
        <w:jc w:val="both"/>
      </w:pPr>
      <w:r>
        <w:t xml:space="preserve">Wspierania pracy twórczej artystów profesjonalnych i twórczości amatorskiej, </w:t>
      </w:r>
    </w:p>
    <w:p w:rsidR="00CB0356" w:rsidRDefault="00CB0356" w:rsidP="00CB0356">
      <w:pPr>
        <w:pStyle w:val="Akapitzlist"/>
        <w:numPr>
          <w:ilvl w:val="0"/>
          <w:numId w:val="11"/>
        </w:numPr>
        <w:jc w:val="both"/>
      </w:pPr>
      <w:r>
        <w:lastRenderedPageBreak/>
        <w:t xml:space="preserve">Wspierania współpracy artystycznej między miastami i współorganizowanie kontaktów międzynarodowych, </w:t>
      </w:r>
    </w:p>
    <w:p w:rsidR="00CB0356" w:rsidRDefault="00CB0356" w:rsidP="00CB0356">
      <w:pPr>
        <w:pStyle w:val="Akapitzlist"/>
        <w:numPr>
          <w:ilvl w:val="0"/>
          <w:numId w:val="11"/>
        </w:numPr>
        <w:jc w:val="both"/>
      </w:pPr>
      <w:r>
        <w:t xml:space="preserve">Wspierania działań na rzecz ochrony, poznania i promocji wiedzy o przeszłości </w:t>
      </w:r>
      <w:r>
        <w:br/>
        <w:t xml:space="preserve">i współczesnych walorach kulturowych „małej ojczyzny”, </w:t>
      </w:r>
    </w:p>
    <w:p w:rsidR="00CB0356" w:rsidRDefault="00CB0356" w:rsidP="00CB0356">
      <w:pPr>
        <w:pStyle w:val="Akapitzlist"/>
        <w:numPr>
          <w:ilvl w:val="0"/>
          <w:numId w:val="11"/>
        </w:numPr>
        <w:jc w:val="both"/>
      </w:pPr>
      <w:r>
        <w:t xml:space="preserve">Działań zapewniających zagospodarowanie wolnego czasu dzieci i młodzieży, </w:t>
      </w:r>
    </w:p>
    <w:p w:rsidR="00CB0356" w:rsidRDefault="00CB0356" w:rsidP="00CB0356">
      <w:pPr>
        <w:pStyle w:val="Akapitzlist"/>
        <w:numPr>
          <w:ilvl w:val="0"/>
          <w:numId w:val="11"/>
        </w:numPr>
        <w:jc w:val="both"/>
      </w:pPr>
      <w:r>
        <w:t xml:space="preserve">Organizacji warsztatów i zajęć pozalekcyjnych rozwijających zainteresowania dzieci i młodzieży, w tym programów integrujących i aktywizujących młodzież, </w:t>
      </w:r>
    </w:p>
    <w:p w:rsidR="00CB0356" w:rsidRDefault="00CB0356" w:rsidP="00CB0356">
      <w:pPr>
        <w:pStyle w:val="Akapitzlist"/>
        <w:numPr>
          <w:ilvl w:val="0"/>
          <w:numId w:val="11"/>
        </w:numPr>
        <w:jc w:val="both"/>
      </w:pPr>
      <w:r>
        <w:t xml:space="preserve">Organizacji wypoczynku dzieci i młodzieży, </w:t>
      </w:r>
    </w:p>
    <w:p w:rsidR="00CB0356" w:rsidRDefault="00CB0356" w:rsidP="00CB0356">
      <w:pPr>
        <w:pStyle w:val="Akapitzlist"/>
        <w:numPr>
          <w:ilvl w:val="0"/>
          <w:numId w:val="11"/>
        </w:numPr>
        <w:jc w:val="both"/>
      </w:pPr>
      <w:r>
        <w:t xml:space="preserve">Edukacji dzieci i młodzieży w zakresie ochrony środowiska, </w:t>
      </w:r>
    </w:p>
    <w:p w:rsidR="00CB0356" w:rsidRDefault="00CB0356" w:rsidP="00CB0356">
      <w:pPr>
        <w:pStyle w:val="Akapitzlist"/>
        <w:numPr>
          <w:ilvl w:val="0"/>
          <w:numId w:val="11"/>
        </w:numPr>
        <w:jc w:val="both"/>
      </w:pPr>
      <w:r>
        <w:t xml:space="preserve">Podtrzymywania tradycji narodowej, pielęgnowania polskości oraz rozwoju tożsamości narodowej, obywatelskiej i kulturowej, </w:t>
      </w:r>
    </w:p>
    <w:p w:rsidR="00CB0356" w:rsidRDefault="00CB0356" w:rsidP="00CB0356">
      <w:pPr>
        <w:pStyle w:val="Akapitzlist"/>
        <w:numPr>
          <w:ilvl w:val="0"/>
          <w:numId w:val="11"/>
        </w:numPr>
        <w:jc w:val="both"/>
      </w:pPr>
      <w:r>
        <w:t xml:space="preserve">Organizacji przedsięwzięć o dużym znaczeniu dla społeczności lokalnej z zakresu kultury; </w:t>
      </w:r>
    </w:p>
    <w:p w:rsidR="00CB0356" w:rsidRDefault="00CB0356" w:rsidP="00CB0356">
      <w:pPr>
        <w:jc w:val="both"/>
      </w:pPr>
    </w:p>
    <w:p w:rsidR="00CB0356" w:rsidRDefault="00CB0356" w:rsidP="00CB0356">
      <w:pPr>
        <w:pStyle w:val="Akapitzlist"/>
        <w:numPr>
          <w:ilvl w:val="0"/>
          <w:numId w:val="10"/>
        </w:numPr>
        <w:jc w:val="both"/>
        <w:rPr>
          <w:b/>
        </w:rPr>
      </w:pPr>
      <w:r w:rsidRPr="00593985">
        <w:rPr>
          <w:b/>
        </w:rPr>
        <w:t>Upowszechniania kultury fizycznej, sportu i rekreacji, w zakresie:</w:t>
      </w:r>
    </w:p>
    <w:p w:rsidR="00CB0356" w:rsidRPr="00593985" w:rsidRDefault="00CB0356" w:rsidP="00CB0356">
      <w:pPr>
        <w:pStyle w:val="Akapitzlist"/>
        <w:jc w:val="both"/>
        <w:rPr>
          <w:b/>
        </w:rPr>
      </w:pPr>
    </w:p>
    <w:p w:rsidR="00CB0356" w:rsidRDefault="00CB0356" w:rsidP="00CB0356">
      <w:pPr>
        <w:pStyle w:val="Akapitzlist"/>
        <w:numPr>
          <w:ilvl w:val="0"/>
          <w:numId w:val="12"/>
        </w:numPr>
        <w:jc w:val="both"/>
      </w:pPr>
      <w:r>
        <w:t xml:space="preserve">Organizacji szkolenia dzieci i młodzieży, w tym w klubach sportowych, </w:t>
      </w:r>
    </w:p>
    <w:p w:rsidR="00CB0356" w:rsidRDefault="00CB0356" w:rsidP="00CB0356">
      <w:pPr>
        <w:pStyle w:val="Akapitzlist"/>
        <w:numPr>
          <w:ilvl w:val="0"/>
          <w:numId w:val="12"/>
        </w:numPr>
        <w:jc w:val="both"/>
      </w:pPr>
      <w:r>
        <w:t xml:space="preserve">Szkolenia i doskonalenia instruktorów, trenerów, organizatorów kultury fizycznej oraz animatorów aktywnego wypoczynku, </w:t>
      </w:r>
    </w:p>
    <w:p w:rsidR="00CB0356" w:rsidRDefault="00CB0356" w:rsidP="00CB0356">
      <w:pPr>
        <w:pStyle w:val="Akapitzlist"/>
        <w:numPr>
          <w:ilvl w:val="0"/>
          <w:numId w:val="12"/>
        </w:numPr>
        <w:jc w:val="both"/>
      </w:pPr>
      <w:r>
        <w:t xml:space="preserve">Organizacji przygotowań i uczestnictwo w imprezach sportowych, </w:t>
      </w:r>
    </w:p>
    <w:p w:rsidR="00CB0356" w:rsidRDefault="00CB0356" w:rsidP="00CB0356">
      <w:pPr>
        <w:pStyle w:val="Akapitzlist"/>
        <w:numPr>
          <w:ilvl w:val="0"/>
          <w:numId w:val="12"/>
        </w:numPr>
        <w:jc w:val="both"/>
      </w:pPr>
      <w:r>
        <w:t xml:space="preserve">Promocji sportu dzieci i młodzieży, </w:t>
      </w:r>
    </w:p>
    <w:p w:rsidR="00CB0356" w:rsidRDefault="00CB0356" w:rsidP="00CB0356">
      <w:pPr>
        <w:pStyle w:val="Akapitzlist"/>
        <w:numPr>
          <w:ilvl w:val="0"/>
          <w:numId w:val="12"/>
        </w:numPr>
        <w:jc w:val="both"/>
      </w:pPr>
      <w:r>
        <w:t xml:space="preserve">Organizacji pozalekcyjnych zajęć sportowych, </w:t>
      </w:r>
    </w:p>
    <w:p w:rsidR="00CB0356" w:rsidRDefault="00CB0356" w:rsidP="00CB0356">
      <w:pPr>
        <w:pStyle w:val="Akapitzlist"/>
        <w:numPr>
          <w:ilvl w:val="0"/>
          <w:numId w:val="12"/>
        </w:numPr>
        <w:jc w:val="both"/>
      </w:pPr>
      <w:r>
        <w:t xml:space="preserve">Utrzymania i wyposażenia obiektów sportowo-rekreacyjnych, </w:t>
      </w:r>
    </w:p>
    <w:p w:rsidR="00CB0356" w:rsidRDefault="00CB0356" w:rsidP="00CB0356">
      <w:pPr>
        <w:pStyle w:val="Akapitzlist"/>
        <w:numPr>
          <w:ilvl w:val="0"/>
          <w:numId w:val="12"/>
        </w:numPr>
        <w:jc w:val="both"/>
      </w:pPr>
      <w:r>
        <w:t xml:space="preserve">Działań na rzecz rozwoju dyscyplin sportowych, </w:t>
      </w:r>
    </w:p>
    <w:p w:rsidR="00CB0356" w:rsidRDefault="00CB0356" w:rsidP="00CB0356">
      <w:pPr>
        <w:pStyle w:val="Akapitzlist"/>
        <w:numPr>
          <w:ilvl w:val="0"/>
          <w:numId w:val="12"/>
        </w:numPr>
        <w:jc w:val="both"/>
      </w:pPr>
      <w:r>
        <w:t xml:space="preserve">Organizacji masowych imprez sportowo-rekreacyjnych, </w:t>
      </w:r>
    </w:p>
    <w:p w:rsidR="00CB0356" w:rsidRDefault="00CB0356" w:rsidP="00CB0356">
      <w:pPr>
        <w:pStyle w:val="Akapitzlist"/>
        <w:numPr>
          <w:ilvl w:val="0"/>
          <w:numId w:val="12"/>
        </w:numPr>
        <w:jc w:val="both"/>
      </w:pPr>
      <w:r>
        <w:t xml:space="preserve">Propagowania idei olimpijskich, </w:t>
      </w:r>
    </w:p>
    <w:p w:rsidR="00CB0356" w:rsidRDefault="00CB0356" w:rsidP="00CB0356">
      <w:pPr>
        <w:pStyle w:val="Akapitzlist"/>
        <w:numPr>
          <w:ilvl w:val="0"/>
          <w:numId w:val="12"/>
        </w:numPr>
        <w:jc w:val="both"/>
      </w:pPr>
      <w:r>
        <w:t xml:space="preserve">Działań popularyzujących turystykę kwalifikowaną, </w:t>
      </w:r>
    </w:p>
    <w:p w:rsidR="00CB0356" w:rsidRDefault="00CB0356" w:rsidP="00CB0356">
      <w:pPr>
        <w:pStyle w:val="Akapitzlist"/>
        <w:numPr>
          <w:ilvl w:val="0"/>
          <w:numId w:val="12"/>
        </w:numPr>
      </w:pPr>
      <w:r>
        <w:t xml:space="preserve">Uczestnictwa zawodników, klubów, i stowarzyszeń sportowych w imprezach </w:t>
      </w:r>
      <w:r>
        <w:br/>
        <w:t xml:space="preserve">i zawodach sportowych o zasięgu regionalnym, ogólnopolskim i międzynarodowym, </w:t>
      </w:r>
    </w:p>
    <w:p w:rsidR="00CB0356" w:rsidRDefault="00CB0356" w:rsidP="00CB0356">
      <w:pPr>
        <w:pStyle w:val="Akapitzlist"/>
        <w:numPr>
          <w:ilvl w:val="0"/>
          <w:numId w:val="12"/>
        </w:numPr>
        <w:jc w:val="both"/>
      </w:pPr>
      <w:r>
        <w:t>Organizacji ogólnopolskich, regionalnych i miejskich imprez sportowych, zawodów sportowych oraz ogólnie dostępnych imprez sportowo-rekreacyjnych, realizowanych na terenie Gminy,</w:t>
      </w:r>
    </w:p>
    <w:p w:rsidR="00CB0356" w:rsidRDefault="00CB0356" w:rsidP="00CB0356">
      <w:pPr>
        <w:pStyle w:val="Akapitzlist"/>
        <w:numPr>
          <w:ilvl w:val="0"/>
          <w:numId w:val="12"/>
        </w:numPr>
        <w:jc w:val="both"/>
      </w:pPr>
      <w:r>
        <w:t xml:space="preserve">Promowanie postaw </w:t>
      </w:r>
      <w:proofErr w:type="spellStart"/>
      <w:r>
        <w:t>proobronnych</w:t>
      </w:r>
      <w:proofErr w:type="spellEnd"/>
      <w:r>
        <w:t xml:space="preserve"> oraz szkolenie młodzieży w zakresie działań związanych z obronnością naszego kraju;</w:t>
      </w:r>
    </w:p>
    <w:p w:rsidR="00CB0356" w:rsidRDefault="00CB0356" w:rsidP="00CB0356">
      <w:pPr>
        <w:jc w:val="both"/>
      </w:pPr>
    </w:p>
    <w:p w:rsidR="00CB0356" w:rsidRDefault="00CB0356" w:rsidP="00CB0356">
      <w:pPr>
        <w:pStyle w:val="Akapitzlist"/>
        <w:numPr>
          <w:ilvl w:val="0"/>
          <w:numId w:val="10"/>
        </w:numPr>
        <w:jc w:val="both"/>
        <w:rPr>
          <w:b/>
        </w:rPr>
      </w:pPr>
      <w:r w:rsidRPr="00593985">
        <w:rPr>
          <w:b/>
        </w:rPr>
        <w:t>Działalności na rzecz integracji europejskiej oraz rozwijania kontaktów</w:t>
      </w:r>
      <w:r>
        <w:rPr>
          <w:b/>
        </w:rPr>
        <w:br/>
      </w:r>
      <w:r w:rsidRPr="00593985">
        <w:rPr>
          <w:b/>
        </w:rPr>
        <w:t xml:space="preserve"> i współpracy między społeczeństwami, w zakresie:</w:t>
      </w:r>
    </w:p>
    <w:p w:rsidR="00CB0356" w:rsidRPr="00593985" w:rsidRDefault="00CB0356" w:rsidP="00CB0356">
      <w:pPr>
        <w:pStyle w:val="Akapitzlist"/>
        <w:jc w:val="both"/>
        <w:rPr>
          <w:b/>
        </w:rPr>
      </w:pPr>
    </w:p>
    <w:p w:rsidR="00CB0356" w:rsidRDefault="00CB0356" w:rsidP="00CB0356">
      <w:pPr>
        <w:pStyle w:val="Akapitzlist"/>
        <w:numPr>
          <w:ilvl w:val="0"/>
          <w:numId w:val="13"/>
        </w:numPr>
        <w:jc w:val="both"/>
      </w:pPr>
      <w:r>
        <w:t>Wymiany dzieci, młodzieży oraz seniorów z przedstawicielami innych miast,</w:t>
      </w:r>
    </w:p>
    <w:p w:rsidR="00CB0356" w:rsidRDefault="00CB0356" w:rsidP="00CB0356">
      <w:pPr>
        <w:pStyle w:val="Akapitzlist"/>
        <w:numPr>
          <w:ilvl w:val="0"/>
          <w:numId w:val="13"/>
        </w:numPr>
        <w:jc w:val="both"/>
      </w:pPr>
      <w:r>
        <w:t>Organizacji wspólnych działań, imprez, zawodów sportowych;</w:t>
      </w:r>
    </w:p>
    <w:p w:rsidR="00CB0356" w:rsidRDefault="00CB0356" w:rsidP="00CB0356">
      <w:pPr>
        <w:jc w:val="both"/>
      </w:pPr>
    </w:p>
    <w:p w:rsidR="00CB0356" w:rsidRPr="00254D5D" w:rsidRDefault="00CB0356" w:rsidP="00CB0356">
      <w:pPr>
        <w:pStyle w:val="Akapitzlist"/>
        <w:numPr>
          <w:ilvl w:val="0"/>
          <w:numId w:val="10"/>
        </w:numPr>
        <w:jc w:val="both"/>
        <w:rPr>
          <w:b/>
        </w:rPr>
      </w:pPr>
      <w:r w:rsidRPr="00254D5D">
        <w:rPr>
          <w:b/>
        </w:rPr>
        <w:t>Działalności na rzecz osób niepełnosprawnych, w zakresie:</w:t>
      </w:r>
    </w:p>
    <w:p w:rsidR="00CB0356" w:rsidRDefault="00CB0356" w:rsidP="00CB0356">
      <w:pPr>
        <w:pStyle w:val="Akapitzlist"/>
        <w:jc w:val="both"/>
      </w:pPr>
    </w:p>
    <w:p w:rsidR="00CB0356" w:rsidRDefault="00CB0356" w:rsidP="00CB0356">
      <w:pPr>
        <w:pStyle w:val="Akapitzlist"/>
        <w:numPr>
          <w:ilvl w:val="0"/>
          <w:numId w:val="14"/>
        </w:numPr>
        <w:jc w:val="both"/>
      </w:pPr>
      <w:r>
        <w:t xml:space="preserve">Zapewnienia dostępu do dóbr i usług, umożliwiających pełne uczestnictwo w życiu społecznym, </w:t>
      </w:r>
    </w:p>
    <w:p w:rsidR="00CB0356" w:rsidRDefault="00CB0356" w:rsidP="00CB0356">
      <w:pPr>
        <w:pStyle w:val="Akapitzlist"/>
        <w:numPr>
          <w:ilvl w:val="0"/>
          <w:numId w:val="14"/>
        </w:numPr>
        <w:jc w:val="both"/>
      </w:pPr>
      <w:r>
        <w:t xml:space="preserve">Wyrównywania szans osób niepełnosprawnych na wszystkich poziomach edukacji, </w:t>
      </w:r>
    </w:p>
    <w:p w:rsidR="00CB0356" w:rsidRDefault="00CB0356" w:rsidP="00CB0356">
      <w:pPr>
        <w:pStyle w:val="Akapitzlist"/>
        <w:numPr>
          <w:ilvl w:val="0"/>
          <w:numId w:val="14"/>
        </w:numPr>
        <w:jc w:val="both"/>
      </w:pPr>
      <w:r>
        <w:t>Zapewnienia osobom niepełnosprawnym pełnego dostępu do rehabilitacji społecznej, kultury, sportu, rekreacji i turystyki;</w:t>
      </w:r>
    </w:p>
    <w:p w:rsidR="00CB0356" w:rsidRDefault="00CB0356" w:rsidP="00CB0356">
      <w:pPr>
        <w:pStyle w:val="Akapitzlist"/>
        <w:ind w:left="1080"/>
        <w:jc w:val="both"/>
      </w:pPr>
    </w:p>
    <w:p w:rsidR="00CB0356" w:rsidRDefault="00CB0356" w:rsidP="00CB0356">
      <w:pPr>
        <w:pStyle w:val="Akapitzlist"/>
        <w:numPr>
          <w:ilvl w:val="0"/>
          <w:numId w:val="10"/>
        </w:numPr>
        <w:jc w:val="both"/>
        <w:rPr>
          <w:b/>
        </w:rPr>
      </w:pPr>
      <w:r w:rsidRPr="00CA27E4">
        <w:rPr>
          <w:b/>
        </w:rPr>
        <w:lastRenderedPageBreak/>
        <w:t xml:space="preserve">Pomocy społecznej, w zakresie: </w:t>
      </w:r>
    </w:p>
    <w:p w:rsidR="00CB0356" w:rsidRPr="008D0E4B" w:rsidRDefault="008A3BE5" w:rsidP="00CB0356">
      <w:pPr>
        <w:pStyle w:val="Akapitzlist"/>
        <w:numPr>
          <w:ilvl w:val="0"/>
          <w:numId w:val="16"/>
        </w:numPr>
        <w:jc w:val="both"/>
      </w:pPr>
      <w:r>
        <w:t>Wspierania</w:t>
      </w:r>
      <w:r w:rsidR="00CB0356" w:rsidRPr="008D0E4B">
        <w:t xml:space="preserve"> działalności polegającej na zapewnieniu całodobowego schronienia dla osób bezdomnych z terenu miasta Mielca, </w:t>
      </w:r>
    </w:p>
    <w:p w:rsidR="00CB0356" w:rsidRDefault="00CB0356" w:rsidP="00CB0356">
      <w:pPr>
        <w:pStyle w:val="Akapitzlist"/>
        <w:numPr>
          <w:ilvl w:val="0"/>
          <w:numId w:val="16"/>
        </w:numPr>
        <w:jc w:val="both"/>
      </w:pPr>
      <w:r>
        <w:t>Realizacji programów</w:t>
      </w:r>
      <w:r w:rsidRPr="00CA27E4">
        <w:t xml:space="preserve"> dla środowisk zagrożonych ubóstwem </w:t>
      </w:r>
      <w:r>
        <w:br/>
        <w:t>i wykluczeniem społecznym,</w:t>
      </w:r>
    </w:p>
    <w:p w:rsidR="00CB0356" w:rsidRPr="00B43530" w:rsidRDefault="00CB0356" w:rsidP="00CB0356">
      <w:pPr>
        <w:pStyle w:val="Akapitzlist"/>
        <w:numPr>
          <w:ilvl w:val="0"/>
          <w:numId w:val="16"/>
        </w:numPr>
        <w:jc w:val="both"/>
      </w:pPr>
      <w:r w:rsidRPr="00B43530">
        <w:t xml:space="preserve">Działalności polegającej na zapewnieniu pomocy w postaci jednego gorącego posiłku dziennie osobom tego pozbawionym z terenu miasta Mielca, </w:t>
      </w:r>
    </w:p>
    <w:p w:rsidR="00CB0356" w:rsidRPr="00B43530" w:rsidRDefault="00CB0356" w:rsidP="00CB0356">
      <w:pPr>
        <w:pStyle w:val="Akapitzlist"/>
        <w:numPr>
          <w:ilvl w:val="0"/>
          <w:numId w:val="16"/>
        </w:numPr>
        <w:jc w:val="both"/>
      </w:pPr>
      <w:r w:rsidRPr="00B43530">
        <w:t xml:space="preserve">Finansowanie organizowania i świadczenia na terenie miasta Mielca usług opiekuńczych, w tym specjalistycznych usług opiekuńczych osobom, które z powodu wieku, choroby lub innych przyczyn wymagają pomocy innych osób, a są jej pozbawione, </w:t>
      </w:r>
    </w:p>
    <w:p w:rsidR="00CB0356" w:rsidRPr="00B43530" w:rsidRDefault="00CB0356" w:rsidP="00CB0356">
      <w:pPr>
        <w:pStyle w:val="Akapitzlist"/>
        <w:numPr>
          <w:ilvl w:val="0"/>
          <w:numId w:val="16"/>
        </w:numPr>
        <w:jc w:val="both"/>
      </w:pPr>
      <w:r w:rsidRPr="00B43530">
        <w:t>Działalności na rzecz integracji i reintegracji zawodowej i społecznej osób zagrożonych wykluczeniem społecznym;</w:t>
      </w:r>
    </w:p>
    <w:p w:rsidR="00CB0356" w:rsidRPr="00B43530" w:rsidRDefault="00CB0356" w:rsidP="00CB0356">
      <w:pPr>
        <w:jc w:val="both"/>
        <w:rPr>
          <w:strike/>
        </w:rPr>
      </w:pPr>
    </w:p>
    <w:p w:rsidR="00CB0356" w:rsidRPr="00B43530" w:rsidRDefault="00CB0356" w:rsidP="00CB0356">
      <w:pPr>
        <w:pStyle w:val="Akapitzlist"/>
        <w:numPr>
          <w:ilvl w:val="0"/>
          <w:numId w:val="10"/>
        </w:numPr>
        <w:jc w:val="both"/>
        <w:rPr>
          <w:b/>
        </w:rPr>
      </w:pPr>
      <w:r w:rsidRPr="00B43530">
        <w:rPr>
          <w:b/>
        </w:rPr>
        <w:t>Działalności na rzecz osób w wieku emerytalnym:</w:t>
      </w:r>
    </w:p>
    <w:p w:rsidR="00CB0356" w:rsidRPr="00B43530" w:rsidRDefault="00CB0356" w:rsidP="00CB0356">
      <w:pPr>
        <w:ind w:left="360"/>
        <w:jc w:val="both"/>
        <w:rPr>
          <w:b/>
        </w:rPr>
      </w:pPr>
    </w:p>
    <w:p w:rsidR="00CB0356" w:rsidRPr="00B43530" w:rsidRDefault="00CB0356" w:rsidP="00CB0356">
      <w:pPr>
        <w:pStyle w:val="Akapitzlist"/>
        <w:numPr>
          <w:ilvl w:val="0"/>
          <w:numId w:val="27"/>
        </w:numPr>
        <w:jc w:val="both"/>
      </w:pPr>
      <w:r w:rsidRPr="00B43530">
        <w:t>Finansowanie działań służących aktywizacji i integracji społecznej seniorów,</w:t>
      </w:r>
      <w:r w:rsidRPr="00B43530">
        <w:br/>
        <w:t>w tym osób samotnych,</w:t>
      </w:r>
    </w:p>
    <w:p w:rsidR="00CB0356" w:rsidRPr="00B43530" w:rsidRDefault="00CB0356" w:rsidP="00CB0356">
      <w:pPr>
        <w:pStyle w:val="Akapitzlist"/>
        <w:numPr>
          <w:ilvl w:val="0"/>
          <w:numId w:val="27"/>
        </w:numPr>
        <w:jc w:val="both"/>
      </w:pPr>
      <w:r w:rsidRPr="00B43530">
        <w:t>Zlecanie prowadzenia dziennego ośrodka wsparcia dla seniorów;</w:t>
      </w:r>
    </w:p>
    <w:p w:rsidR="00CB0356" w:rsidRDefault="00CB0356" w:rsidP="00CB0356">
      <w:pPr>
        <w:pStyle w:val="Akapitzlist"/>
        <w:ind w:left="1080"/>
        <w:jc w:val="both"/>
        <w:rPr>
          <w:strike/>
        </w:rPr>
      </w:pPr>
    </w:p>
    <w:p w:rsidR="00CB0356" w:rsidRDefault="00CB0356" w:rsidP="00CB0356">
      <w:pPr>
        <w:pStyle w:val="Akapitzlist"/>
        <w:numPr>
          <w:ilvl w:val="0"/>
          <w:numId w:val="10"/>
        </w:numPr>
        <w:spacing w:after="160" w:line="256" w:lineRule="auto"/>
        <w:jc w:val="both"/>
        <w:rPr>
          <w:b/>
        </w:rPr>
      </w:pPr>
      <w:r w:rsidRPr="00955F26">
        <w:rPr>
          <w:b/>
        </w:rPr>
        <w:t xml:space="preserve">Działań na rzecz ochrony, profilaktyki i promocji zdrowia, </w:t>
      </w:r>
    </w:p>
    <w:p w:rsidR="00CB0356" w:rsidRDefault="00CB0356" w:rsidP="00CB0356">
      <w:pPr>
        <w:pStyle w:val="Akapitzlist"/>
        <w:ind w:left="1080"/>
        <w:jc w:val="both"/>
      </w:pPr>
    </w:p>
    <w:p w:rsidR="00CB0356" w:rsidRPr="006048AD" w:rsidRDefault="00CB0356" w:rsidP="00CB0356">
      <w:pPr>
        <w:pStyle w:val="Akapitzlist"/>
        <w:numPr>
          <w:ilvl w:val="0"/>
          <w:numId w:val="10"/>
        </w:numPr>
        <w:jc w:val="both"/>
        <w:rPr>
          <w:b/>
        </w:rPr>
      </w:pPr>
      <w:r w:rsidRPr="00CA27E4">
        <w:rPr>
          <w:b/>
        </w:rPr>
        <w:t>Działalności na</w:t>
      </w:r>
      <w:r>
        <w:rPr>
          <w:b/>
        </w:rPr>
        <w:t xml:space="preserve"> rzecz rodziny i rodzicielstwa;</w:t>
      </w:r>
    </w:p>
    <w:p w:rsidR="00CB0356" w:rsidRPr="008D0E4B" w:rsidRDefault="00CB0356" w:rsidP="00CB0356">
      <w:pPr>
        <w:jc w:val="both"/>
        <w:rPr>
          <w:b/>
        </w:rPr>
      </w:pPr>
    </w:p>
    <w:p w:rsidR="00CB0356" w:rsidRPr="00F729AB" w:rsidRDefault="00CB0356" w:rsidP="00CB0356">
      <w:pPr>
        <w:pStyle w:val="Akapitzlist"/>
        <w:numPr>
          <w:ilvl w:val="0"/>
          <w:numId w:val="10"/>
        </w:numPr>
        <w:jc w:val="both"/>
        <w:rPr>
          <w:b/>
        </w:rPr>
      </w:pPr>
      <w:r w:rsidRPr="00F729AB">
        <w:rPr>
          <w:b/>
        </w:rPr>
        <w:t xml:space="preserve">Działalności na rzecz organizacji pozarządowych oraz podmiotów wymienionych w art. 3 ust. 3, w zakresie określonym w </w:t>
      </w:r>
      <w:r>
        <w:rPr>
          <w:b/>
        </w:rPr>
        <w:t xml:space="preserve">art. 4 </w:t>
      </w:r>
      <w:r w:rsidRPr="00F729AB">
        <w:rPr>
          <w:b/>
        </w:rPr>
        <w:t>pkt 1-32</w:t>
      </w:r>
      <w:r w:rsidR="008A3D72">
        <w:rPr>
          <w:b/>
        </w:rPr>
        <w:t>a ustawy.</w:t>
      </w:r>
    </w:p>
    <w:p w:rsidR="00CB0356" w:rsidRPr="00F729AB" w:rsidRDefault="00CB0356" w:rsidP="00CB0356">
      <w:pPr>
        <w:pStyle w:val="Akapitzlist"/>
        <w:rPr>
          <w:b/>
        </w:rPr>
      </w:pPr>
    </w:p>
    <w:p w:rsidR="00CB0356" w:rsidRPr="00016B0F" w:rsidRDefault="00CB0356" w:rsidP="00CB0356">
      <w:pPr>
        <w:pStyle w:val="Akapitzlist"/>
        <w:rPr>
          <w:b/>
        </w:rPr>
      </w:pPr>
    </w:p>
    <w:p w:rsidR="00CB0356" w:rsidRDefault="00CB0356" w:rsidP="00CB0356">
      <w:pPr>
        <w:jc w:val="center"/>
        <w:rPr>
          <w:b/>
        </w:rPr>
      </w:pPr>
      <w:r>
        <w:rPr>
          <w:b/>
        </w:rPr>
        <w:t>Rozdział 6</w:t>
      </w:r>
    </w:p>
    <w:p w:rsidR="00CB0356" w:rsidRDefault="00CB0356" w:rsidP="00CB0356">
      <w:pPr>
        <w:jc w:val="center"/>
        <w:rPr>
          <w:b/>
        </w:rPr>
      </w:pPr>
      <w:r>
        <w:rPr>
          <w:b/>
        </w:rPr>
        <w:t>Okres realizacji programu</w:t>
      </w:r>
    </w:p>
    <w:p w:rsidR="00CB0356" w:rsidRDefault="00CB0356" w:rsidP="00CB0356">
      <w:pPr>
        <w:jc w:val="center"/>
        <w:rPr>
          <w:b/>
        </w:rPr>
      </w:pPr>
    </w:p>
    <w:p w:rsidR="00CB0356" w:rsidRDefault="00CB0356" w:rsidP="00CB0356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</w:pPr>
      <w:r>
        <w:t xml:space="preserve">Niniejszy program realizowany będzie od 1 stycznia 2018 do 31 grudnia 2018 r., </w:t>
      </w:r>
      <w:r>
        <w:br/>
        <w:t>z zastrzeżeniem ust. 2.</w:t>
      </w:r>
    </w:p>
    <w:p w:rsidR="00CB0356" w:rsidRPr="000956C8" w:rsidRDefault="00CB0356" w:rsidP="00CB0356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</w:pPr>
      <w:r>
        <w:t xml:space="preserve">Zadania zlecane w drodze otwartego konkursu ofert, wykonywane będą w terminach określonych w warunkach otwartego konkursu ofert na wsparcie i powierzenie realizacji zadań Gminy w 2018 r. </w:t>
      </w:r>
    </w:p>
    <w:p w:rsidR="00CB0356" w:rsidRDefault="00CB0356" w:rsidP="00CB0356">
      <w:pPr>
        <w:rPr>
          <w:b/>
        </w:rPr>
      </w:pPr>
    </w:p>
    <w:p w:rsidR="00CB0356" w:rsidRDefault="00CB0356" w:rsidP="00CB0356">
      <w:pPr>
        <w:jc w:val="center"/>
        <w:rPr>
          <w:b/>
        </w:rPr>
      </w:pPr>
      <w:r>
        <w:rPr>
          <w:b/>
        </w:rPr>
        <w:t>Rozdział 7</w:t>
      </w:r>
    </w:p>
    <w:p w:rsidR="00CB0356" w:rsidRDefault="00CB0356" w:rsidP="00CB0356">
      <w:pPr>
        <w:jc w:val="center"/>
        <w:rPr>
          <w:b/>
        </w:rPr>
      </w:pPr>
      <w:r>
        <w:rPr>
          <w:b/>
        </w:rPr>
        <w:t>Sposób realizacji programu</w:t>
      </w:r>
    </w:p>
    <w:p w:rsidR="00CB0356" w:rsidRPr="00023D5A" w:rsidRDefault="00CB0356" w:rsidP="00CB0356">
      <w:pPr>
        <w:jc w:val="center"/>
        <w:rPr>
          <w:b/>
        </w:rPr>
      </w:pPr>
    </w:p>
    <w:p w:rsidR="00CB0356" w:rsidRPr="006C2914" w:rsidRDefault="00CB0356" w:rsidP="00CB0356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b/>
        </w:rPr>
      </w:pPr>
      <w:r w:rsidRPr="00023D5A">
        <w:t>Zlecanie organizacjom pozarządowym realizacji zadań publicznych odbywa się na podstawie otwartych konkursów ofert, ogłaszanych przez Prezydenta na zasadach określonych w ustawie.</w:t>
      </w:r>
    </w:p>
    <w:p w:rsidR="00CB0356" w:rsidRPr="005A3F41" w:rsidRDefault="00CB0356" w:rsidP="00CB0356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b/>
        </w:rPr>
      </w:pPr>
      <w:r w:rsidRPr="006C2914">
        <w:t xml:space="preserve">Zlecanie realizacji zadań publicznych Gminy organizacjom pozarządowym obejmuje </w:t>
      </w:r>
      <w:r>
        <w:br/>
      </w:r>
      <w:r w:rsidRPr="006C2914">
        <w:t>w pierwszej kolejności te zadania, które program ok</w:t>
      </w:r>
      <w:r>
        <w:t>reśla jako zadania priorytetowe.</w:t>
      </w:r>
    </w:p>
    <w:p w:rsidR="00CB0356" w:rsidRPr="006C2914" w:rsidRDefault="00CB0356" w:rsidP="00CB0356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b/>
        </w:rPr>
      </w:pPr>
      <w:r w:rsidRPr="006C2914">
        <w:rPr>
          <w:color w:val="000000"/>
        </w:rPr>
        <w:t>Zlecanie organizacjom pozarządowym realizacji zadań z pominięciem otwartego konkursu ofert odbywa się na zasadach określonych w ustawie.</w:t>
      </w:r>
    </w:p>
    <w:p w:rsidR="00CB0356" w:rsidRPr="006C2914" w:rsidRDefault="00CB0356" w:rsidP="00CB0356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b/>
        </w:rPr>
      </w:pPr>
      <w:r w:rsidRPr="006C2914">
        <w:lastRenderedPageBreak/>
        <w:t>Złożone oferty</w:t>
      </w:r>
      <w:r>
        <w:t>, przed przekazaniem do opinii k</w:t>
      </w:r>
      <w:r w:rsidRPr="006C2914">
        <w:t xml:space="preserve">omisji </w:t>
      </w:r>
      <w:r>
        <w:t>k</w:t>
      </w:r>
      <w:r w:rsidRPr="006C2914">
        <w:t>onkursowej, podlegają wstępnej ocenie</w:t>
      </w:r>
      <w:r>
        <w:t xml:space="preserve"> </w:t>
      </w:r>
      <w:r w:rsidRPr="006C2914">
        <w:t>formalnej przeprowadzonej przez pracownika odpowiedzialnego za współpracę z organizacjami</w:t>
      </w:r>
      <w:r>
        <w:t xml:space="preserve"> </w:t>
      </w:r>
      <w:r w:rsidRPr="006C2914">
        <w:t>pozarządowymi.</w:t>
      </w:r>
    </w:p>
    <w:p w:rsidR="00CB0356" w:rsidRPr="00897ECF" w:rsidRDefault="00CB0356" w:rsidP="00CB0356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b/>
        </w:rPr>
      </w:pPr>
      <w:r w:rsidRPr="006C2914">
        <w:t xml:space="preserve">Zarządzenie Prezydenta jest podstawą do zawarcia </w:t>
      </w:r>
      <w:r>
        <w:t xml:space="preserve">przez upoważnionych przedstawicieli stron </w:t>
      </w:r>
      <w:r w:rsidRPr="006C2914">
        <w:t>podejmujących współpracę</w:t>
      </w:r>
      <w:r>
        <w:t>,</w:t>
      </w:r>
      <w:r w:rsidRPr="006C2914">
        <w:t xml:space="preserve"> pisemnych umów określających sposób i termin przekazania dotacji</w:t>
      </w:r>
      <w:r>
        <w:t xml:space="preserve"> </w:t>
      </w:r>
      <w:r w:rsidRPr="006C2914">
        <w:t>oraz jej rozliczenia.</w:t>
      </w:r>
    </w:p>
    <w:p w:rsidR="00CB0356" w:rsidRPr="00897ECF" w:rsidRDefault="00CB0356" w:rsidP="00CB0356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b/>
        </w:rPr>
      </w:pPr>
      <w:r w:rsidRPr="006C2914">
        <w:t>Dotacje przekazane na podstawie umów nie mogą być wykorzystane na:</w:t>
      </w:r>
    </w:p>
    <w:p w:rsidR="00CB0356" w:rsidRPr="006C2914" w:rsidRDefault="00CB0356" w:rsidP="00CB0356">
      <w:pPr>
        <w:spacing w:after="120"/>
        <w:ind w:left="709"/>
        <w:jc w:val="both"/>
      </w:pPr>
      <w:r w:rsidRPr="006C2914">
        <w:t>1) remonty budynków, z wyjątkiem obiektów kultury, kultury fizycznej będących własnością Gminy,</w:t>
      </w:r>
    </w:p>
    <w:p w:rsidR="00CB0356" w:rsidRPr="006C2914" w:rsidRDefault="00CB0356" w:rsidP="00CB0356">
      <w:pPr>
        <w:spacing w:after="120"/>
        <w:ind w:left="709"/>
        <w:jc w:val="both"/>
      </w:pPr>
      <w:r w:rsidRPr="006C2914">
        <w:t>2) wytworzenie lub zakup wyposażenia, którego koszty wytworzenia lub jednostkowe koszty nabycia</w:t>
      </w:r>
      <w:r>
        <w:t xml:space="preserve"> </w:t>
      </w:r>
      <w:r w:rsidRPr="006C2914">
        <w:t>przekraczają kwotę 3 500,00 zł,</w:t>
      </w:r>
    </w:p>
    <w:p w:rsidR="00CB0356" w:rsidRPr="006C2914" w:rsidRDefault="00CB0356" w:rsidP="00CB0356">
      <w:pPr>
        <w:spacing w:after="120"/>
        <w:ind w:firstLine="709"/>
        <w:jc w:val="both"/>
      </w:pPr>
      <w:r w:rsidRPr="006C2914">
        <w:t>3) zakupy gruntów,</w:t>
      </w:r>
    </w:p>
    <w:p w:rsidR="00CB0356" w:rsidRPr="006C2914" w:rsidRDefault="00CB0356" w:rsidP="00CB0356">
      <w:pPr>
        <w:spacing w:after="120"/>
        <w:ind w:firstLine="709"/>
        <w:jc w:val="both"/>
      </w:pPr>
      <w:r w:rsidRPr="006C2914">
        <w:t>4) działalność gospodarczą,</w:t>
      </w:r>
    </w:p>
    <w:p w:rsidR="00CB0356" w:rsidRPr="006C2914" w:rsidRDefault="00CB0356" w:rsidP="00CB0356">
      <w:pPr>
        <w:spacing w:after="120"/>
        <w:ind w:left="708" w:firstLine="1"/>
        <w:jc w:val="both"/>
      </w:pPr>
      <w:r>
        <w:t>5) składki</w:t>
      </w:r>
      <w:r w:rsidRPr="006C2914">
        <w:t xml:space="preserve"> na organizacje i związki oraz uzyskanie licencji klubowych i zawodniczych,</w:t>
      </w:r>
    </w:p>
    <w:p w:rsidR="00CB0356" w:rsidRPr="006C2914" w:rsidRDefault="00CB0356" w:rsidP="00CB0356">
      <w:pPr>
        <w:spacing w:after="120"/>
        <w:ind w:firstLine="709"/>
        <w:jc w:val="both"/>
      </w:pPr>
      <w:r w:rsidRPr="006C2914">
        <w:t>6) działalność partii politycznych,</w:t>
      </w:r>
    </w:p>
    <w:p w:rsidR="00CB0356" w:rsidRPr="006C2914" w:rsidRDefault="00CB0356" w:rsidP="00CB0356">
      <w:pPr>
        <w:spacing w:after="120"/>
        <w:ind w:firstLine="709"/>
        <w:jc w:val="both"/>
      </w:pPr>
      <w:r>
        <w:t xml:space="preserve">7) działalność organizacji, </w:t>
      </w:r>
      <w:r w:rsidRPr="006C2914">
        <w:t>pracodawców, samorządów zawodowych,</w:t>
      </w:r>
    </w:p>
    <w:p w:rsidR="00CB0356" w:rsidRDefault="00CB0356" w:rsidP="00CB0356">
      <w:pPr>
        <w:spacing w:after="120"/>
        <w:ind w:left="708" w:firstLine="1"/>
        <w:jc w:val="both"/>
      </w:pPr>
      <w:r w:rsidRPr="006C2914">
        <w:t>8) działalność fundacji, których jedynym fundatorem jest Skarb Państwa, jednostka samorządu</w:t>
      </w:r>
      <w:r>
        <w:t xml:space="preserve"> </w:t>
      </w:r>
      <w:r w:rsidRPr="006C2914">
        <w:t>terytorialnego lub które utworzone są przez partie polityczne.</w:t>
      </w:r>
    </w:p>
    <w:p w:rsidR="00CB0356" w:rsidRDefault="00CB0356" w:rsidP="00CB0356">
      <w:pPr>
        <w:pStyle w:val="Akapitzlist"/>
        <w:numPr>
          <w:ilvl w:val="0"/>
          <w:numId w:val="19"/>
        </w:numPr>
        <w:spacing w:after="120"/>
        <w:contextualSpacing w:val="0"/>
        <w:jc w:val="both"/>
      </w:pPr>
      <w:r w:rsidRPr="006C2914">
        <w:t>Organizacja pozarządowa realizująca zadania publiczne zobowiązana jest do zamieszczania</w:t>
      </w:r>
      <w:r>
        <w:t xml:space="preserve"> </w:t>
      </w:r>
      <w:r w:rsidRPr="006C2914">
        <w:t>informacji o współfinansowaniu ze środków Gminy podejmowanych działań we wszystkich materiałach</w:t>
      </w:r>
      <w:r>
        <w:t xml:space="preserve"> </w:t>
      </w:r>
      <w:r w:rsidRPr="006C2914">
        <w:t>promocyjnych.</w:t>
      </w:r>
    </w:p>
    <w:p w:rsidR="00CB0356" w:rsidRDefault="00CB0356" w:rsidP="00CB0356">
      <w:pPr>
        <w:jc w:val="both"/>
        <w:rPr>
          <w:strike/>
        </w:rPr>
      </w:pPr>
    </w:p>
    <w:p w:rsidR="00CB0356" w:rsidRDefault="00CB0356" w:rsidP="00CB0356">
      <w:pPr>
        <w:jc w:val="both"/>
        <w:rPr>
          <w:strike/>
        </w:rPr>
      </w:pPr>
    </w:p>
    <w:p w:rsidR="00CB0356" w:rsidRDefault="00CB0356" w:rsidP="00CB0356">
      <w:pPr>
        <w:jc w:val="both"/>
        <w:rPr>
          <w:strike/>
        </w:rPr>
      </w:pPr>
    </w:p>
    <w:p w:rsidR="00CB0356" w:rsidRDefault="00CB0356" w:rsidP="00CB0356">
      <w:pPr>
        <w:jc w:val="center"/>
        <w:rPr>
          <w:b/>
        </w:rPr>
      </w:pPr>
      <w:r>
        <w:rPr>
          <w:b/>
        </w:rPr>
        <w:t>Rozdział 8</w:t>
      </w:r>
    </w:p>
    <w:p w:rsidR="00CB0356" w:rsidRPr="00440F0A" w:rsidRDefault="00CB0356" w:rsidP="00CB0356">
      <w:pPr>
        <w:jc w:val="center"/>
        <w:rPr>
          <w:b/>
        </w:rPr>
      </w:pPr>
      <w:r w:rsidRPr="00440F0A">
        <w:rPr>
          <w:b/>
        </w:rPr>
        <w:t xml:space="preserve">Tryb </w:t>
      </w:r>
      <w:r>
        <w:rPr>
          <w:b/>
        </w:rPr>
        <w:t>powoływania i zasady działania Komisji K</w:t>
      </w:r>
      <w:r w:rsidRPr="00440F0A">
        <w:rPr>
          <w:b/>
        </w:rPr>
        <w:t>onkursowej do</w:t>
      </w:r>
    </w:p>
    <w:p w:rsidR="00CB0356" w:rsidRPr="00440F0A" w:rsidRDefault="00CB0356" w:rsidP="00CB0356">
      <w:pPr>
        <w:jc w:val="center"/>
        <w:rPr>
          <w:b/>
        </w:rPr>
      </w:pPr>
      <w:r>
        <w:rPr>
          <w:b/>
        </w:rPr>
        <w:t>o</w:t>
      </w:r>
      <w:r w:rsidRPr="00440F0A">
        <w:rPr>
          <w:b/>
        </w:rPr>
        <w:t>piniowania ofert w otwartych konkursach ofert</w:t>
      </w:r>
    </w:p>
    <w:p w:rsidR="00CB0356" w:rsidRPr="00440F0A" w:rsidRDefault="00CB0356" w:rsidP="00CB0356">
      <w:pPr>
        <w:jc w:val="both"/>
      </w:pPr>
    </w:p>
    <w:p w:rsidR="00CB0356" w:rsidRDefault="00CB0356" w:rsidP="00CB03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>
        <w:t xml:space="preserve">Komisja Konkursowa powołana zarządzeniem Prezydenta opiniuje oferty składane </w:t>
      </w:r>
      <w:r>
        <w:br/>
        <w:t>w ramach ogłoszonego otwartego konkursu</w:t>
      </w:r>
      <w:r w:rsidRPr="00440F0A">
        <w:t xml:space="preserve"> ofert </w:t>
      </w:r>
      <w:r>
        <w:t>na realizację zadań publicznych</w:t>
      </w:r>
      <w:r w:rsidRPr="00440F0A">
        <w:t xml:space="preserve"> wynikających</w:t>
      </w:r>
      <w:r>
        <w:t xml:space="preserve"> z Programu. </w:t>
      </w:r>
    </w:p>
    <w:p w:rsidR="00CB0356" w:rsidRPr="008A3D72" w:rsidRDefault="00CB0356" w:rsidP="00CB03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8A3D72">
        <w:t xml:space="preserve">Komisja Konkursowa powoływana jest na czas obowiązywania </w:t>
      </w:r>
      <w:r w:rsidR="005F266B" w:rsidRPr="008A3D72">
        <w:t xml:space="preserve">Programu </w:t>
      </w:r>
      <w:r w:rsidRPr="008A3D72">
        <w:t xml:space="preserve">lub na czas przeprowadzenia danego konkursu. </w:t>
      </w:r>
    </w:p>
    <w:p w:rsidR="00CB0356" w:rsidRPr="008A3D72" w:rsidRDefault="00CB0356" w:rsidP="00CB03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8A3D72">
        <w:t>Komisja Konkursowa może być powołana osobno dla każdego</w:t>
      </w:r>
      <w:r w:rsidR="005F266B" w:rsidRPr="008A3D72">
        <w:t xml:space="preserve"> z</w:t>
      </w:r>
      <w:r w:rsidRPr="008A3D72">
        <w:t xml:space="preserve"> obszarów objętych konkursem. </w:t>
      </w:r>
    </w:p>
    <w:p w:rsidR="00CB0356" w:rsidRDefault="00CB0356" w:rsidP="00CB03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>
        <w:t>W skład Komisji Konkursowej wchodzą:</w:t>
      </w:r>
    </w:p>
    <w:p w:rsidR="00CB0356" w:rsidRDefault="00CB0356" w:rsidP="00CB03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</w:pPr>
      <w:r>
        <w:t xml:space="preserve"> osoby wskazane przez Prezydenta, </w:t>
      </w:r>
    </w:p>
    <w:p w:rsidR="00CB0356" w:rsidRPr="00385007" w:rsidRDefault="00CB0356" w:rsidP="00CB03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jc w:val="both"/>
      </w:pPr>
      <w:r w:rsidRPr="00385007">
        <w:t>osoby wskazane przez organizacje pozarządowe w drodze ogłoszonego przez Prezydenta naboru kandydatów na członków komisji konkursowej w otwartych konkursach ofert na realizację zadań</w:t>
      </w:r>
      <w:r w:rsidRPr="008D0E4B">
        <w:t xml:space="preserve"> i</w:t>
      </w:r>
      <w:r w:rsidRPr="00385007">
        <w:t xml:space="preserve"> zaopiniowane przez Radę Pożytku.</w:t>
      </w:r>
    </w:p>
    <w:p w:rsidR="00CB0356" w:rsidRPr="00440F0A" w:rsidRDefault="00CB0356" w:rsidP="00CB0356">
      <w:pPr>
        <w:pStyle w:val="Akapitzlist"/>
        <w:numPr>
          <w:ilvl w:val="0"/>
          <w:numId w:val="23"/>
        </w:numPr>
        <w:spacing w:after="120"/>
        <w:ind w:left="426" w:hanging="426"/>
        <w:contextualSpacing w:val="0"/>
        <w:jc w:val="both"/>
      </w:pPr>
      <w:r w:rsidRPr="00440F0A">
        <w:t>W ocenie oferty złożonej w konkursie, nie może brać udziału osoba, której powiązania ze</w:t>
      </w:r>
      <w:r>
        <w:t xml:space="preserve"> </w:t>
      </w:r>
      <w:r w:rsidRPr="00440F0A">
        <w:t>składającym ją podmiotem mogą budzić zastr</w:t>
      </w:r>
      <w:r>
        <w:t xml:space="preserve">zeżenia co do jej bezstronności. </w:t>
      </w:r>
    </w:p>
    <w:p w:rsidR="00CB0356" w:rsidRDefault="00CB0356" w:rsidP="00CB0356">
      <w:pPr>
        <w:pStyle w:val="Akapitzlist"/>
        <w:numPr>
          <w:ilvl w:val="0"/>
          <w:numId w:val="23"/>
        </w:numPr>
        <w:spacing w:after="120"/>
        <w:ind w:left="426" w:hanging="426"/>
        <w:contextualSpacing w:val="0"/>
        <w:jc w:val="both"/>
      </w:pPr>
      <w:r w:rsidRPr="00440F0A">
        <w:lastRenderedPageBreak/>
        <w:t>Na pierwszym posiedzeniu Komisja wybiera ze swego grona Przewodniczącego,</w:t>
      </w:r>
      <w:r>
        <w:t xml:space="preserve"> </w:t>
      </w:r>
      <w:r w:rsidRPr="00440F0A">
        <w:t>Wiceprzewodniczącego i Sekretarza.</w:t>
      </w:r>
    </w:p>
    <w:p w:rsidR="00CB0356" w:rsidRPr="008D0E4B" w:rsidRDefault="00CB0356" w:rsidP="00CB0356">
      <w:pPr>
        <w:pStyle w:val="Akapitzlist"/>
        <w:numPr>
          <w:ilvl w:val="0"/>
          <w:numId w:val="23"/>
        </w:numPr>
        <w:tabs>
          <w:tab w:val="left" w:pos="426"/>
          <w:tab w:val="left" w:pos="567"/>
        </w:tabs>
        <w:spacing w:after="120"/>
        <w:ind w:hanging="720"/>
        <w:contextualSpacing w:val="0"/>
        <w:jc w:val="both"/>
      </w:pPr>
      <w:r w:rsidRPr="00440F0A">
        <w:t>Pracami Komisji kieruje Przewodniczący Komisji.</w:t>
      </w:r>
    </w:p>
    <w:p w:rsidR="00CB0356" w:rsidRDefault="00CB0356" w:rsidP="00CB0356">
      <w:pPr>
        <w:pStyle w:val="Akapitzlist"/>
        <w:numPr>
          <w:ilvl w:val="0"/>
          <w:numId w:val="23"/>
        </w:numPr>
        <w:spacing w:after="120"/>
        <w:ind w:left="426" w:hanging="426"/>
        <w:contextualSpacing w:val="0"/>
        <w:jc w:val="both"/>
      </w:pPr>
      <w:r w:rsidRPr="00440F0A">
        <w:t xml:space="preserve">Komisja opiniuje złożone oferty wskazując </w:t>
      </w:r>
      <w:r>
        <w:t xml:space="preserve">te, które w sposób możliwie pełny spełniają </w:t>
      </w:r>
      <w:r w:rsidRPr="00440F0A">
        <w:t>warunki</w:t>
      </w:r>
      <w:r>
        <w:t xml:space="preserve"> </w:t>
      </w:r>
      <w:r w:rsidRPr="00440F0A">
        <w:t xml:space="preserve">zawarte w ogłoszeniu o otwartym konkursie ofert. </w:t>
      </w:r>
    </w:p>
    <w:p w:rsidR="00CB0356" w:rsidRDefault="00CB0356" w:rsidP="00CB0356">
      <w:pPr>
        <w:pStyle w:val="Akapitzlist"/>
        <w:numPr>
          <w:ilvl w:val="0"/>
          <w:numId w:val="23"/>
        </w:numPr>
        <w:spacing w:after="120"/>
        <w:ind w:left="426" w:hanging="426"/>
        <w:contextualSpacing w:val="0"/>
        <w:jc w:val="both"/>
      </w:pPr>
      <w:r w:rsidRPr="00440F0A">
        <w:t>Komisja może zaproponować wysokość kwot na</w:t>
      </w:r>
      <w:r>
        <w:t xml:space="preserve"> </w:t>
      </w:r>
      <w:r w:rsidRPr="00440F0A">
        <w:t>realizację zadań przez poszczególnych oferentów, uwzględniając wielkość środków przeznaczonych</w:t>
      </w:r>
      <w:r>
        <w:t xml:space="preserve"> </w:t>
      </w:r>
      <w:r w:rsidRPr="00440F0A">
        <w:t>w Programie.</w:t>
      </w:r>
    </w:p>
    <w:p w:rsidR="00CB0356" w:rsidRDefault="00CB0356" w:rsidP="00CB0356">
      <w:pPr>
        <w:pStyle w:val="Akapitzlist"/>
        <w:numPr>
          <w:ilvl w:val="0"/>
          <w:numId w:val="23"/>
        </w:numPr>
        <w:spacing w:after="120"/>
        <w:ind w:left="426" w:hanging="426"/>
        <w:contextualSpacing w:val="0"/>
        <w:jc w:val="both"/>
      </w:pPr>
      <w:r w:rsidRPr="00440F0A">
        <w:t>Formalna i merytoryczna ocena złożonych ofert odbywa się na podstawie karty oceny, której wzór</w:t>
      </w:r>
      <w:r>
        <w:t xml:space="preserve"> określa Prezydent. </w:t>
      </w:r>
    </w:p>
    <w:p w:rsidR="00CB0356" w:rsidRDefault="00CB0356" w:rsidP="00CB0356">
      <w:pPr>
        <w:pStyle w:val="Akapitzlist"/>
        <w:numPr>
          <w:ilvl w:val="0"/>
          <w:numId w:val="23"/>
        </w:numPr>
        <w:tabs>
          <w:tab w:val="left" w:pos="426"/>
        </w:tabs>
        <w:spacing w:after="120"/>
        <w:ind w:left="426" w:hanging="426"/>
        <w:contextualSpacing w:val="0"/>
        <w:jc w:val="both"/>
      </w:pPr>
      <w:r w:rsidRPr="00440F0A">
        <w:t>Z pracy Komisji</w:t>
      </w:r>
      <w:r>
        <w:t xml:space="preserve"> sporządza się protokół, który p</w:t>
      </w:r>
      <w:r w:rsidRPr="00440F0A">
        <w:t>rzewodniczący Komisji przedstawia Prezydentowi.</w:t>
      </w:r>
    </w:p>
    <w:p w:rsidR="00CB0356" w:rsidRDefault="00CB0356" w:rsidP="00CB0356">
      <w:pPr>
        <w:pStyle w:val="Akapitzlist"/>
        <w:numPr>
          <w:ilvl w:val="0"/>
          <w:numId w:val="23"/>
        </w:numPr>
        <w:tabs>
          <w:tab w:val="left" w:pos="426"/>
        </w:tabs>
        <w:spacing w:after="120"/>
        <w:ind w:left="426" w:hanging="426"/>
        <w:contextualSpacing w:val="0"/>
        <w:jc w:val="both"/>
      </w:pPr>
      <w:r>
        <w:t>Opinia Komisji nie jest wiążąca</w:t>
      </w:r>
      <w:r w:rsidRPr="00440F0A">
        <w:t xml:space="preserve"> dla Prezydenta, który dokonuje ostatecznego wyboru</w:t>
      </w:r>
      <w:r>
        <w:t xml:space="preserve"> </w:t>
      </w:r>
      <w:r w:rsidRPr="00440F0A">
        <w:t xml:space="preserve">najkorzystniejszych ofert wraz z decyzją o wysokości kwot przyznanych dotacji </w:t>
      </w:r>
      <w:r>
        <w:br/>
      </w:r>
      <w:r w:rsidRPr="00440F0A">
        <w:t>w drodze zarządzenia.</w:t>
      </w:r>
    </w:p>
    <w:p w:rsidR="00CB0356" w:rsidRDefault="00CB0356" w:rsidP="00CB0356">
      <w:pPr>
        <w:pStyle w:val="Akapitzlist"/>
        <w:numPr>
          <w:ilvl w:val="0"/>
          <w:numId w:val="23"/>
        </w:numPr>
        <w:tabs>
          <w:tab w:val="left" w:pos="426"/>
        </w:tabs>
        <w:spacing w:after="120"/>
        <w:ind w:left="284" w:hanging="284"/>
        <w:contextualSpacing w:val="0"/>
        <w:jc w:val="both"/>
      </w:pPr>
      <w:r w:rsidRPr="00440F0A">
        <w:t>Za uczestnictwo w pracach Komisji jej członkowie nie otrzymują wynagrodzenia.</w:t>
      </w:r>
    </w:p>
    <w:p w:rsidR="00CB0356" w:rsidRPr="00BA46CC" w:rsidRDefault="00CB0356" w:rsidP="00CB0356">
      <w:pPr>
        <w:pStyle w:val="Akapitzlist"/>
        <w:numPr>
          <w:ilvl w:val="0"/>
          <w:numId w:val="23"/>
        </w:numPr>
        <w:spacing w:after="120"/>
        <w:ind w:left="426" w:hanging="426"/>
        <w:contextualSpacing w:val="0"/>
        <w:jc w:val="both"/>
        <w:rPr>
          <w:b/>
        </w:rPr>
      </w:pPr>
      <w:r w:rsidRPr="006C2914">
        <w:t>Wyniki konkursu są publikowane na stronie internetowej Gminy, w Biuletynie Informacji Publicznej</w:t>
      </w:r>
      <w:r>
        <w:t xml:space="preserve"> </w:t>
      </w:r>
      <w:r w:rsidRPr="006C2914">
        <w:t>oraz na ta</w:t>
      </w:r>
      <w:r>
        <w:t xml:space="preserve">blicy ogłoszeń w budynku Urzędu. </w:t>
      </w:r>
    </w:p>
    <w:p w:rsidR="00CB0356" w:rsidRPr="00253B16" w:rsidRDefault="00CB0356" w:rsidP="00CB0356">
      <w:pPr>
        <w:pStyle w:val="Akapitzlist"/>
        <w:numPr>
          <w:ilvl w:val="0"/>
          <w:numId w:val="23"/>
        </w:numPr>
        <w:tabs>
          <w:tab w:val="left" w:pos="426"/>
        </w:tabs>
        <w:spacing w:after="120"/>
        <w:ind w:left="426" w:hanging="426"/>
        <w:contextualSpacing w:val="0"/>
        <w:jc w:val="both"/>
      </w:pPr>
      <w:r w:rsidRPr="00440F0A">
        <w:t>Szczegółowy tryb przeprowadzenia konkursu i kryteria oceny ofert zostaną określone odrębnym</w:t>
      </w:r>
      <w:r>
        <w:t xml:space="preserve"> </w:t>
      </w:r>
      <w:r w:rsidRPr="001E5E52">
        <w:rPr>
          <w:lang w:val="fr-FR"/>
        </w:rPr>
        <w:t>zarządzeniem Prezydenta</w:t>
      </w:r>
      <w:r>
        <w:rPr>
          <w:lang w:val="fr-FR"/>
        </w:rPr>
        <w:t>.</w:t>
      </w:r>
    </w:p>
    <w:p w:rsidR="00CB0356" w:rsidRPr="00B02DA1" w:rsidRDefault="00CB0356" w:rsidP="00CB0356">
      <w:pPr>
        <w:pStyle w:val="Akapitzlist"/>
        <w:tabs>
          <w:tab w:val="left" w:pos="426"/>
        </w:tabs>
        <w:spacing w:after="120"/>
        <w:ind w:left="426"/>
        <w:contextualSpacing w:val="0"/>
        <w:jc w:val="both"/>
      </w:pPr>
    </w:p>
    <w:p w:rsidR="00CB0356" w:rsidRPr="00253B16" w:rsidRDefault="00CB0356" w:rsidP="00CB0356">
      <w:pPr>
        <w:pStyle w:val="Akapitzlist"/>
        <w:ind w:left="3552" w:firstLine="417"/>
        <w:rPr>
          <w:b/>
        </w:rPr>
      </w:pPr>
      <w:r w:rsidRPr="00253B16">
        <w:rPr>
          <w:b/>
        </w:rPr>
        <w:t>Rozdział 9</w:t>
      </w:r>
    </w:p>
    <w:p w:rsidR="00CB0356" w:rsidRPr="00897ECF" w:rsidRDefault="00CB0356" w:rsidP="00CB0356">
      <w:pPr>
        <w:jc w:val="center"/>
        <w:rPr>
          <w:b/>
        </w:rPr>
      </w:pPr>
      <w:r w:rsidRPr="00897ECF">
        <w:rPr>
          <w:b/>
        </w:rPr>
        <w:t>Wysokość środków przeznaczonych na realizację programu</w:t>
      </w:r>
    </w:p>
    <w:p w:rsidR="00CB0356" w:rsidRPr="00897ECF" w:rsidRDefault="00CB0356" w:rsidP="00CB0356">
      <w:pPr>
        <w:jc w:val="both"/>
      </w:pPr>
    </w:p>
    <w:p w:rsidR="00CB0356" w:rsidRDefault="00CB0356" w:rsidP="00CB0356">
      <w:pPr>
        <w:pStyle w:val="Akapitzlist"/>
        <w:numPr>
          <w:ilvl w:val="0"/>
          <w:numId w:val="28"/>
        </w:numPr>
        <w:jc w:val="both"/>
      </w:pPr>
      <w:r>
        <w:t>W roku 2018</w:t>
      </w:r>
      <w:r w:rsidRPr="00897ECF">
        <w:t xml:space="preserve"> na realizację zadań publicznych objętych niniejszym programem przeznacza się kwotę</w:t>
      </w:r>
      <w:r>
        <w:t xml:space="preserve"> </w:t>
      </w:r>
      <w:r w:rsidRPr="00897ECF">
        <w:t xml:space="preserve">w wysokości </w:t>
      </w:r>
      <w:r>
        <w:t xml:space="preserve">………………. </w:t>
      </w:r>
      <w:r w:rsidRPr="00897ECF">
        <w:t>zł (słownie:</w:t>
      </w:r>
      <w:r>
        <w:t xml:space="preserve"> …………………</w:t>
      </w:r>
      <w:r w:rsidRPr="00897ECF">
        <w:t>). Powyższe środki zabezpieczone zostaną w budżecie Gminy.</w:t>
      </w:r>
    </w:p>
    <w:p w:rsidR="00CB0356" w:rsidRDefault="00CB0356" w:rsidP="00CB0356">
      <w:pPr>
        <w:pStyle w:val="Akapitzlist"/>
        <w:numPr>
          <w:ilvl w:val="0"/>
          <w:numId w:val="28"/>
        </w:numPr>
        <w:jc w:val="both"/>
      </w:pPr>
      <w:r>
        <w:t xml:space="preserve">Szczegółowe określenie wysokości środków przeznaczonych na realizację Programu zawiera uchwała budżetowa Rady Miejskiej w Mielcu na rok 2018. </w:t>
      </w:r>
    </w:p>
    <w:p w:rsidR="00CB0356" w:rsidRDefault="00CB0356" w:rsidP="00CB0356">
      <w:pPr>
        <w:jc w:val="both"/>
      </w:pPr>
    </w:p>
    <w:p w:rsidR="00CB0356" w:rsidRDefault="00CB0356" w:rsidP="00CB0356">
      <w:pPr>
        <w:jc w:val="both"/>
      </w:pPr>
    </w:p>
    <w:p w:rsidR="00CB0356" w:rsidRDefault="00CB0356" w:rsidP="00CB0356">
      <w:pPr>
        <w:jc w:val="both"/>
      </w:pPr>
    </w:p>
    <w:p w:rsidR="00CB0356" w:rsidRDefault="00CB0356" w:rsidP="00CB0356">
      <w:pPr>
        <w:jc w:val="center"/>
        <w:rPr>
          <w:b/>
        </w:rPr>
      </w:pPr>
      <w:r>
        <w:rPr>
          <w:b/>
        </w:rPr>
        <w:t>Rozdział 10</w:t>
      </w:r>
    </w:p>
    <w:p w:rsidR="00CB0356" w:rsidRDefault="00CB0356" w:rsidP="00CB0356">
      <w:pPr>
        <w:jc w:val="center"/>
        <w:rPr>
          <w:b/>
        </w:rPr>
      </w:pPr>
      <w:r w:rsidRPr="00E215D4">
        <w:rPr>
          <w:b/>
        </w:rPr>
        <w:t>Sposób oceny realizacji programu</w:t>
      </w:r>
    </w:p>
    <w:p w:rsidR="00CB0356" w:rsidRDefault="00CB0356" w:rsidP="00CB0356">
      <w:pPr>
        <w:jc w:val="center"/>
        <w:rPr>
          <w:b/>
        </w:rPr>
      </w:pPr>
    </w:p>
    <w:p w:rsidR="00CB0356" w:rsidRPr="00897ECF" w:rsidRDefault="00CB0356" w:rsidP="00CB0356">
      <w:pPr>
        <w:spacing w:after="120"/>
        <w:ind w:left="284" w:hanging="284"/>
        <w:jc w:val="both"/>
      </w:pPr>
      <w:r>
        <w:t>1.</w:t>
      </w:r>
      <w:r>
        <w:tab/>
      </w:r>
      <w:r w:rsidRPr="00897ECF">
        <w:t xml:space="preserve">Prezydent </w:t>
      </w:r>
      <w:r>
        <w:t>może dokonywać</w:t>
      </w:r>
      <w:r w:rsidRPr="00897ECF">
        <w:t xml:space="preserve"> kontroli i oceny realizacji zadań wspieranych lub powierzanych organizacjom</w:t>
      </w:r>
      <w:r>
        <w:t xml:space="preserve"> </w:t>
      </w:r>
      <w:r w:rsidRPr="00897ECF">
        <w:t>pozarządowym na zasadach określonych w art. 17 ustawy.</w:t>
      </w:r>
    </w:p>
    <w:p w:rsidR="00CB0356" w:rsidRPr="00897ECF" w:rsidRDefault="00CB0356" w:rsidP="00CB0356">
      <w:pPr>
        <w:spacing w:after="120"/>
        <w:ind w:left="284" w:hanging="284"/>
        <w:jc w:val="both"/>
      </w:pPr>
      <w:r w:rsidRPr="00897ECF">
        <w:t xml:space="preserve">2. Prezydent przedkłada Radzie Miejskiej w Mielcu sprawozdanie z realizacji Programu </w:t>
      </w:r>
      <w:r>
        <w:br/>
      </w:r>
      <w:r w:rsidRPr="00897ECF">
        <w:t xml:space="preserve">w terminie </w:t>
      </w:r>
      <w:r>
        <w:t xml:space="preserve">określonym w ustawie </w:t>
      </w:r>
      <w:r w:rsidRPr="00385007">
        <w:t>i  przekazuje Radzie Pożytku.</w:t>
      </w:r>
      <w:r>
        <w:rPr>
          <w:i/>
        </w:rPr>
        <w:t xml:space="preserve"> </w:t>
      </w:r>
    </w:p>
    <w:p w:rsidR="00CB0356" w:rsidRPr="00897ECF" w:rsidRDefault="00CB0356" w:rsidP="00CB0356">
      <w:pPr>
        <w:spacing w:after="120"/>
        <w:ind w:left="284" w:hanging="284"/>
        <w:jc w:val="both"/>
      </w:pPr>
      <w:r w:rsidRPr="00897ECF">
        <w:t xml:space="preserve">3. Sprawozdanie, o którym mowa w ust. 2 zawierać będzie informacje na temat </w:t>
      </w:r>
      <w:r>
        <w:t xml:space="preserve">efektywności </w:t>
      </w:r>
      <w:r w:rsidRPr="00897ECF">
        <w:t>realizacji</w:t>
      </w:r>
      <w:r>
        <w:t xml:space="preserve"> </w:t>
      </w:r>
      <w:r w:rsidRPr="00897ECF">
        <w:t>programu opartej w szczególności o analizę następujących wskaźników:</w:t>
      </w:r>
    </w:p>
    <w:p w:rsidR="00CB0356" w:rsidRPr="00897ECF" w:rsidRDefault="00CB0356" w:rsidP="00CB0356">
      <w:pPr>
        <w:spacing w:after="120"/>
        <w:jc w:val="both"/>
      </w:pPr>
      <w:r w:rsidRPr="00897ECF">
        <w:t>1) liczba organizacji pozarządowych, z którymi zawarto umowy na realizację zadania publicznego,</w:t>
      </w:r>
    </w:p>
    <w:p w:rsidR="00CB0356" w:rsidRPr="00897ECF" w:rsidRDefault="00CB0356" w:rsidP="00CB0356">
      <w:pPr>
        <w:spacing w:after="120"/>
        <w:jc w:val="both"/>
      </w:pPr>
      <w:r w:rsidRPr="00897ECF">
        <w:t>2) liczba umów zawartych na realizację zadań publicznych,</w:t>
      </w:r>
    </w:p>
    <w:p w:rsidR="00CB0356" w:rsidRPr="00897ECF" w:rsidRDefault="00CB0356" w:rsidP="00CB0356">
      <w:pPr>
        <w:spacing w:after="120"/>
        <w:jc w:val="both"/>
      </w:pPr>
      <w:r w:rsidRPr="00897ECF">
        <w:lastRenderedPageBreak/>
        <w:t>4) wysokość środków finansowych przeznaczonych z budżetu gminy na realizację tych zadań</w:t>
      </w:r>
    </w:p>
    <w:p w:rsidR="00CB0356" w:rsidRPr="00897ECF" w:rsidRDefault="00CB0356" w:rsidP="00CB0356">
      <w:pPr>
        <w:spacing w:after="120"/>
        <w:jc w:val="both"/>
      </w:pPr>
      <w:r w:rsidRPr="00897ECF">
        <w:t>z wyszczególnieniem kwot na obszary tematyczne,</w:t>
      </w:r>
    </w:p>
    <w:p w:rsidR="00CB0356" w:rsidRPr="00897ECF" w:rsidRDefault="00CB0356" w:rsidP="00CB0356">
      <w:pPr>
        <w:spacing w:after="120"/>
        <w:jc w:val="both"/>
      </w:pPr>
      <w:r w:rsidRPr="00897ECF">
        <w:t>5) liczba zadań publiczny</w:t>
      </w:r>
      <w:r w:rsidR="008A3BE5">
        <w:t>ch zleconych</w:t>
      </w:r>
      <w:r w:rsidRPr="00897ECF">
        <w:t xml:space="preserve"> w trybie art. 19a ustawy,</w:t>
      </w:r>
    </w:p>
    <w:p w:rsidR="00CB0356" w:rsidRPr="00897ECF" w:rsidRDefault="00CB0356" w:rsidP="00CB0356">
      <w:pPr>
        <w:spacing w:after="120"/>
        <w:jc w:val="both"/>
      </w:pPr>
      <w:r w:rsidRPr="00897ECF">
        <w:t>6) liczba aktów prawa miejscowego, które zostały poddane konsultacjom,</w:t>
      </w:r>
    </w:p>
    <w:p w:rsidR="00CB0356" w:rsidRPr="00897ECF" w:rsidRDefault="00CB0356" w:rsidP="00CB0356">
      <w:pPr>
        <w:spacing w:after="120"/>
        <w:jc w:val="both"/>
      </w:pPr>
      <w:r w:rsidRPr="00897ECF">
        <w:t>7) liczba organizacji pozarządowych, które co najmniej raz uczestniczyły w konsultacjach,</w:t>
      </w:r>
    </w:p>
    <w:p w:rsidR="00CB0356" w:rsidRPr="00897ECF" w:rsidRDefault="00CB0356" w:rsidP="00CB0356">
      <w:pPr>
        <w:spacing w:after="120"/>
        <w:jc w:val="both"/>
      </w:pPr>
      <w:r w:rsidRPr="00897ECF">
        <w:t>8) liczba posiedzeń Rady Pożytku,</w:t>
      </w:r>
    </w:p>
    <w:p w:rsidR="00CB0356" w:rsidRPr="00897ECF" w:rsidRDefault="00CB0356" w:rsidP="00CB0356">
      <w:pPr>
        <w:spacing w:after="120"/>
        <w:jc w:val="both"/>
      </w:pPr>
      <w:r w:rsidRPr="00897ECF">
        <w:t>9) liczba patronatów udzielonych przez władze Miasta nad inicjatywami i projektami organizacji</w:t>
      </w:r>
      <w:r>
        <w:t xml:space="preserve"> </w:t>
      </w:r>
      <w:r w:rsidRPr="00897ECF">
        <w:t>pozarządowych,</w:t>
      </w:r>
    </w:p>
    <w:p w:rsidR="00CB0356" w:rsidRDefault="00CB0356" w:rsidP="00CB0356">
      <w:pPr>
        <w:spacing w:after="120"/>
        <w:jc w:val="both"/>
      </w:pPr>
      <w:r w:rsidRPr="00897ECF">
        <w:t xml:space="preserve">10) </w:t>
      </w:r>
      <w:r w:rsidRPr="000F316F">
        <w:t>liczba szkoleń zorganizowanych w celu wzmocnienia kompet</w:t>
      </w:r>
      <w:r>
        <w:t xml:space="preserve">encji organizacji pozarządowych. </w:t>
      </w:r>
    </w:p>
    <w:p w:rsidR="00CB0356" w:rsidRPr="00E215D4" w:rsidRDefault="00CB0356" w:rsidP="00CB0356">
      <w:pPr>
        <w:jc w:val="center"/>
        <w:rPr>
          <w:b/>
        </w:rPr>
      </w:pPr>
      <w:r>
        <w:rPr>
          <w:b/>
        </w:rPr>
        <w:t>Rozdział 11</w:t>
      </w:r>
    </w:p>
    <w:p w:rsidR="00CB0356" w:rsidRPr="00362B1A" w:rsidRDefault="00CB0356" w:rsidP="00CB0356">
      <w:pPr>
        <w:jc w:val="center"/>
        <w:rPr>
          <w:b/>
        </w:rPr>
      </w:pPr>
      <w:r w:rsidRPr="00362B1A">
        <w:rPr>
          <w:b/>
        </w:rPr>
        <w:t>Informacja o sposobie tworzenia programu oraz o przebiegu</w:t>
      </w:r>
    </w:p>
    <w:p w:rsidR="00CB0356" w:rsidRPr="00362B1A" w:rsidRDefault="00CB0356" w:rsidP="00CB0356">
      <w:pPr>
        <w:jc w:val="center"/>
        <w:rPr>
          <w:b/>
        </w:rPr>
      </w:pPr>
      <w:r>
        <w:rPr>
          <w:b/>
        </w:rPr>
        <w:t>k</w:t>
      </w:r>
      <w:r w:rsidRPr="00362B1A">
        <w:rPr>
          <w:b/>
        </w:rPr>
        <w:t>onsultacji</w:t>
      </w:r>
    </w:p>
    <w:p w:rsidR="00CB0356" w:rsidRPr="00897ECF" w:rsidRDefault="00CB0356" w:rsidP="00CB0356">
      <w:pPr>
        <w:jc w:val="both"/>
      </w:pPr>
    </w:p>
    <w:p w:rsidR="00CB0356" w:rsidRDefault="00CB0356" w:rsidP="00CB0356">
      <w:pPr>
        <w:pStyle w:val="Akapitzlist"/>
        <w:numPr>
          <w:ilvl w:val="0"/>
          <w:numId w:val="20"/>
        </w:numPr>
        <w:spacing w:after="120"/>
        <w:ind w:left="284" w:hanging="284"/>
        <w:contextualSpacing w:val="0"/>
        <w:jc w:val="both"/>
      </w:pPr>
      <w:r>
        <w:t xml:space="preserve">Koordynatorem współpracy Gminy z organizacjami pozarządowymi jest Wydział Spraw Społecznych i Zdrowia Urzędu. </w:t>
      </w:r>
    </w:p>
    <w:p w:rsidR="00CB0356" w:rsidRDefault="00CB0356" w:rsidP="00CB0356">
      <w:pPr>
        <w:pStyle w:val="Akapitzlist"/>
        <w:numPr>
          <w:ilvl w:val="0"/>
          <w:numId w:val="20"/>
        </w:numPr>
        <w:spacing w:after="120"/>
        <w:ind w:left="284" w:hanging="284"/>
        <w:contextualSpacing w:val="0"/>
        <w:jc w:val="both"/>
      </w:pPr>
      <w:r>
        <w:t>Powstanie programu zostało poprzedzone następującymi działaniami:</w:t>
      </w:r>
    </w:p>
    <w:p w:rsidR="00CB0356" w:rsidRDefault="00CB0356" w:rsidP="00CB0356">
      <w:pPr>
        <w:pStyle w:val="Akapitzlist"/>
        <w:numPr>
          <w:ilvl w:val="0"/>
          <w:numId w:val="21"/>
        </w:numPr>
        <w:spacing w:after="120"/>
        <w:contextualSpacing w:val="0"/>
        <w:jc w:val="both"/>
      </w:pPr>
      <w:r w:rsidRPr="00897ECF">
        <w:t>W celu uzyskania uwag i propozycji od orga</w:t>
      </w:r>
      <w:r>
        <w:t>nizacji pozarządowych, projekt p</w:t>
      </w:r>
      <w:r w:rsidRPr="00897ECF">
        <w:t>rogramu został</w:t>
      </w:r>
      <w:r>
        <w:t xml:space="preserve"> </w:t>
      </w:r>
      <w:r w:rsidRPr="00897ECF">
        <w:t>zamieszczony na stronie internetowej Urzędu, w Biuletynie Informacji Publicznej w zakładce</w:t>
      </w:r>
      <w:r>
        <w:t xml:space="preserve"> </w:t>
      </w:r>
      <w:r w:rsidRPr="00897ECF">
        <w:t>KONSULTACJE SPOŁECZNE oraz na ta</w:t>
      </w:r>
      <w:r>
        <w:t>blicy ogłoszeń w budynku Urzędu;</w:t>
      </w:r>
    </w:p>
    <w:p w:rsidR="00CB0356" w:rsidRDefault="00CB0356" w:rsidP="00CB0356">
      <w:pPr>
        <w:pStyle w:val="Akapitzlist"/>
        <w:numPr>
          <w:ilvl w:val="0"/>
          <w:numId w:val="21"/>
        </w:numPr>
        <w:spacing w:after="120"/>
        <w:contextualSpacing w:val="0"/>
        <w:jc w:val="both"/>
      </w:pPr>
      <w:r>
        <w:t>Projekt p</w:t>
      </w:r>
      <w:r w:rsidRPr="002C3321">
        <w:t xml:space="preserve">rogramu został wysłany na adresy e-mailowe organizacji pozarządowych </w:t>
      </w:r>
      <w:r>
        <w:br/>
      </w:r>
      <w:r w:rsidRPr="002C3321">
        <w:t>z rejestru Gminy wr</w:t>
      </w:r>
      <w:r>
        <w:t>az z zaproszeniem na spotkanie konsultacyjne;</w:t>
      </w:r>
    </w:p>
    <w:p w:rsidR="00CB0356" w:rsidRDefault="00CB0356" w:rsidP="00CB0356">
      <w:pPr>
        <w:pStyle w:val="Akapitzlist"/>
        <w:numPr>
          <w:ilvl w:val="0"/>
          <w:numId w:val="21"/>
        </w:numPr>
        <w:spacing w:after="120"/>
        <w:contextualSpacing w:val="0"/>
        <w:jc w:val="both"/>
      </w:pPr>
      <w:r w:rsidRPr="000F316F">
        <w:t xml:space="preserve">Projekt </w:t>
      </w:r>
      <w:r>
        <w:t xml:space="preserve">programu został przedstawiony do konsultacji Radzie Pożytku, która na posiedzeniu w dniu ……… 2017 r. podjęła uchwałę opiniującą pozytywnie projekt programu. </w:t>
      </w:r>
    </w:p>
    <w:p w:rsidR="00CB0356" w:rsidRDefault="00CB0356" w:rsidP="00CB0356">
      <w:pPr>
        <w:pStyle w:val="Akapitzlist"/>
        <w:numPr>
          <w:ilvl w:val="0"/>
          <w:numId w:val="21"/>
        </w:numPr>
        <w:spacing w:after="120"/>
        <w:contextualSpacing w:val="0"/>
        <w:jc w:val="both"/>
      </w:pPr>
      <w:r w:rsidRPr="00897ECF">
        <w:t>Wyniki konsultacji zostały opublikowane w BIP oraz na tablicy ogłoszeń w Urzędzie</w:t>
      </w:r>
      <w:r>
        <w:t xml:space="preserve"> </w:t>
      </w:r>
      <w:r w:rsidRPr="00897ECF">
        <w:t>Miejskim w Mielcu.</w:t>
      </w:r>
    </w:p>
    <w:p w:rsidR="00CB0356" w:rsidRDefault="00CB0356" w:rsidP="00CB0356">
      <w:pPr>
        <w:pStyle w:val="Akapitzlist"/>
        <w:numPr>
          <w:ilvl w:val="0"/>
          <w:numId w:val="20"/>
        </w:numPr>
        <w:spacing w:after="120"/>
        <w:ind w:left="284" w:hanging="284"/>
        <w:contextualSpacing w:val="0"/>
        <w:jc w:val="both"/>
      </w:pPr>
      <w:r>
        <w:t xml:space="preserve">Konsultacje przeprowadzono na zasadach określonych w </w:t>
      </w:r>
      <w:r w:rsidRPr="00897ECF">
        <w:t>Uchwale Nr III/10/10 Rady Miejskiej w Mielcu</w:t>
      </w:r>
      <w:r>
        <w:t xml:space="preserve"> </w:t>
      </w:r>
      <w:r w:rsidRPr="00897ECF">
        <w:t>z dnia 21 grudnia 2010 roku w sprawie określenia szczegółowego sposobu konsultacji z radami</w:t>
      </w:r>
      <w:r>
        <w:t xml:space="preserve"> </w:t>
      </w:r>
      <w:r w:rsidRPr="00897ECF">
        <w:t>działalności pożytku publicznego lub organizacjami pozarządowymi i podmiotami wymienionymi</w:t>
      </w:r>
      <w:r>
        <w:t xml:space="preserve"> </w:t>
      </w:r>
      <w:r w:rsidRPr="00897ECF">
        <w:t>w art. 3</w:t>
      </w:r>
      <w:r>
        <w:t xml:space="preserve"> ust. 3</w:t>
      </w:r>
      <w:r w:rsidRPr="00897ECF">
        <w:t xml:space="preserve"> ustawy o działalności pożytku publicznego i o wolontariacie, projektów aktów prawa</w:t>
      </w:r>
      <w:r>
        <w:t xml:space="preserve"> </w:t>
      </w:r>
      <w:r w:rsidRPr="00897ECF">
        <w:t>miejscowego dotyczących działalności statutowej tych organizacji.</w:t>
      </w:r>
    </w:p>
    <w:p w:rsidR="00CB0356" w:rsidRDefault="00CB0356" w:rsidP="00CB0356">
      <w:pPr>
        <w:keepNext/>
        <w:spacing w:before="120" w:after="120"/>
        <w:ind w:left="283" w:firstLine="227"/>
        <w:rPr>
          <w:sz w:val="22"/>
        </w:rPr>
      </w:pPr>
    </w:p>
    <w:p w:rsidR="00CB0356" w:rsidRDefault="00CB0356" w:rsidP="00CB0356">
      <w:pPr>
        <w:keepNext/>
        <w:spacing w:before="120" w:after="120"/>
        <w:ind w:left="283" w:firstLine="227"/>
        <w:rPr>
          <w:sz w:val="22"/>
        </w:rPr>
      </w:pPr>
    </w:p>
    <w:p w:rsidR="00CB0356" w:rsidRDefault="00CB0356" w:rsidP="00187C57">
      <w:pPr>
        <w:keepNext/>
        <w:spacing w:before="120" w:after="120"/>
        <w:rPr>
          <w:sz w:val="22"/>
        </w:rPr>
      </w:pPr>
    </w:p>
    <w:p w:rsidR="00CB0356" w:rsidRDefault="00CB0356" w:rsidP="00CB0356">
      <w:pPr>
        <w:keepNext/>
        <w:spacing w:before="120" w:after="120"/>
        <w:ind w:left="283" w:firstLine="227"/>
        <w:rPr>
          <w:sz w:val="22"/>
        </w:rPr>
      </w:pPr>
    </w:p>
    <w:p w:rsidR="00F20BF0" w:rsidRDefault="00F20BF0" w:rsidP="00F20BF0"/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DDC"/>
    <w:multiLevelType w:val="hybridMultilevel"/>
    <w:tmpl w:val="49688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103C"/>
    <w:multiLevelType w:val="hybridMultilevel"/>
    <w:tmpl w:val="10108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23D4C"/>
    <w:multiLevelType w:val="hybridMultilevel"/>
    <w:tmpl w:val="A68CE2D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DD4CEC"/>
    <w:multiLevelType w:val="hybridMultilevel"/>
    <w:tmpl w:val="10CCA4D8"/>
    <w:lvl w:ilvl="0" w:tplc="B93013D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5C8D4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86A7EC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243DD"/>
    <w:multiLevelType w:val="hybridMultilevel"/>
    <w:tmpl w:val="6FAA5D66"/>
    <w:lvl w:ilvl="0" w:tplc="626AD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20031"/>
    <w:multiLevelType w:val="hybridMultilevel"/>
    <w:tmpl w:val="69043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E4AAD"/>
    <w:multiLevelType w:val="hybridMultilevel"/>
    <w:tmpl w:val="AAEA8220"/>
    <w:lvl w:ilvl="0" w:tplc="D8FCD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467CD1"/>
    <w:multiLevelType w:val="hybridMultilevel"/>
    <w:tmpl w:val="AB52E7D4"/>
    <w:lvl w:ilvl="0" w:tplc="17686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E1B76"/>
    <w:multiLevelType w:val="hybridMultilevel"/>
    <w:tmpl w:val="E9C6D814"/>
    <w:lvl w:ilvl="0" w:tplc="8CF06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F3F39"/>
    <w:multiLevelType w:val="hybridMultilevel"/>
    <w:tmpl w:val="84120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C2A06"/>
    <w:multiLevelType w:val="hybridMultilevel"/>
    <w:tmpl w:val="EE22221A"/>
    <w:lvl w:ilvl="0" w:tplc="AF886818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036A8"/>
    <w:multiLevelType w:val="hybridMultilevel"/>
    <w:tmpl w:val="099858BC"/>
    <w:lvl w:ilvl="0" w:tplc="191C9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E51985"/>
    <w:multiLevelType w:val="hybridMultilevel"/>
    <w:tmpl w:val="414EBC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1">
      <w:start w:val="1"/>
      <w:numFmt w:val="decimal"/>
      <w:lvlText w:val="%2)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 w15:restartNumberingAfterBreak="0">
    <w:nsid w:val="4A641F46"/>
    <w:multiLevelType w:val="hybridMultilevel"/>
    <w:tmpl w:val="C1F0B6F6"/>
    <w:lvl w:ilvl="0" w:tplc="4DD67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81302A"/>
    <w:multiLevelType w:val="hybridMultilevel"/>
    <w:tmpl w:val="AAA863D4"/>
    <w:lvl w:ilvl="0" w:tplc="98D6EE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4240B5"/>
    <w:multiLevelType w:val="hybridMultilevel"/>
    <w:tmpl w:val="0936C540"/>
    <w:lvl w:ilvl="0" w:tplc="8D78CE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6627E4C"/>
    <w:multiLevelType w:val="hybridMultilevel"/>
    <w:tmpl w:val="59F69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8071D"/>
    <w:multiLevelType w:val="hybridMultilevel"/>
    <w:tmpl w:val="08D89E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65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E99B0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56289C"/>
    <w:multiLevelType w:val="hybridMultilevel"/>
    <w:tmpl w:val="3E327774"/>
    <w:lvl w:ilvl="0" w:tplc="C58E53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AE68FA"/>
    <w:multiLevelType w:val="hybridMultilevel"/>
    <w:tmpl w:val="AB00C1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63F86"/>
    <w:multiLevelType w:val="hybridMultilevel"/>
    <w:tmpl w:val="537AED26"/>
    <w:lvl w:ilvl="0" w:tplc="04150011">
      <w:start w:val="1"/>
      <w:numFmt w:val="decimal"/>
      <w:lvlText w:val="%1)"/>
      <w:lvlJc w:val="left"/>
      <w:pPr>
        <w:ind w:left="2289" w:hanging="360"/>
      </w:pPr>
    </w:lvl>
    <w:lvl w:ilvl="1" w:tplc="04150019" w:tentative="1">
      <w:start w:val="1"/>
      <w:numFmt w:val="lowerLetter"/>
      <w:lvlText w:val="%2."/>
      <w:lvlJc w:val="left"/>
      <w:pPr>
        <w:ind w:left="3009" w:hanging="360"/>
      </w:pPr>
    </w:lvl>
    <w:lvl w:ilvl="2" w:tplc="0415001B" w:tentative="1">
      <w:start w:val="1"/>
      <w:numFmt w:val="lowerRoman"/>
      <w:lvlText w:val="%3."/>
      <w:lvlJc w:val="right"/>
      <w:pPr>
        <w:ind w:left="3729" w:hanging="180"/>
      </w:pPr>
    </w:lvl>
    <w:lvl w:ilvl="3" w:tplc="0415000F" w:tentative="1">
      <w:start w:val="1"/>
      <w:numFmt w:val="decimal"/>
      <w:lvlText w:val="%4."/>
      <w:lvlJc w:val="left"/>
      <w:pPr>
        <w:ind w:left="4449" w:hanging="360"/>
      </w:pPr>
    </w:lvl>
    <w:lvl w:ilvl="4" w:tplc="04150019" w:tentative="1">
      <w:start w:val="1"/>
      <w:numFmt w:val="lowerLetter"/>
      <w:lvlText w:val="%5."/>
      <w:lvlJc w:val="left"/>
      <w:pPr>
        <w:ind w:left="5169" w:hanging="360"/>
      </w:pPr>
    </w:lvl>
    <w:lvl w:ilvl="5" w:tplc="0415001B" w:tentative="1">
      <w:start w:val="1"/>
      <w:numFmt w:val="lowerRoman"/>
      <w:lvlText w:val="%6."/>
      <w:lvlJc w:val="right"/>
      <w:pPr>
        <w:ind w:left="5889" w:hanging="180"/>
      </w:pPr>
    </w:lvl>
    <w:lvl w:ilvl="6" w:tplc="0415000F" w:tentative="1">
      <w:start w:val="1"/>
      <w:numFmt w:val="decimal"/>
      <w:lvlText w:val="%7."/>
      <w:lvlJc w:val="left"/>
      <w:pPr>
        <w:ind w:left="6609" w:hanging="360"/>
      </w:pPr>
    </w:lvl>
    <w:lvl w:ilvl="7" w:tplc="04150019" w:tentative="1">
      <w:start w:val="1"/>
      <w:numFmt w:val="lowerLetter"/>
      <w:lvlText w:val="%8."/>
      <w:lvlJc w:val="left"/>
      <w:pPr>
        <w:ind w:left="7329" w:hanging="360"/>
      </w:pPr>
    </w:lvl>
    <w:lvl w:ilvl="8" w:tplc="0415001B" w:tentative="1">
      <w:start w:val="1"/>
      <w:numFmt w:val="lowerRoman"/>
      <w:lvlText w:val="%9."/>
      <w:lvlJc w:val="right"/>
      <w:pPr>
        <w:ind w:left="8049" w:hanging="180"/>
      </w:pPr>
    </w:lvl>
  </w:abstractNum>
  <w:abstractNum w:abstractNumId="21" w15:restartNumberingAfterBreak="0">
    <w:nsid w:val="72BC68F0"/>
    <w:multiLevelType w:val="hybridMultilevel"/>
    <w:tmpl w:val="1AB4D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41286"/>
    <w:multiLevelType w:val="hybridMultilevel"/>
    <w:tmpl w:val="6268AE5E"/>
    <w:lvl w:ilvl="0" w:tplc="031E001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311A97"/>
    <w:multiLevelType w:val="hybridMultilevel"/>
    <w:tmpl w:val="92D0E2A8"/>
    <w:lvl w:ilvl="0" w:tplc="C73248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72793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FB6190"/>
    <w:multiLevelType w:val="hybridMultilevel"/>
    <w:tmpl w:val="1090C59C"/>
    <w:lvl w:ilvl="0" w:tplc="97BEE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63575"/>
    <w:multiLevelType w:val="hybridMultilevel"/>
    <w:tmpl w:val="C3508E04"/>
    <w:lvl w:ilvl="0" w:tplc="9A5646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D863FDB"/>
    <w:multiLevelType w:val="hybridMultilevel"/>
    <w:tmpl w:val="512C8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A48E5"/>
    <w:multiLevelType w:val="hybridMultilevel"/>
    <w:tmpl w:val="5A7CA8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5"/>
  </w:num>
  <w:num w:numId="5">
    <w:abstractNumId w:val="18"/>
  </w:num>
  <w:num w:numId="6">
    <w:abstractNumId w:val="14"/>
  </w:num>
  <w:num w:numId="7">
    <w:abstractNumId w:val="20"/>
  </w:num>
  <w:num w:numId="8">
    <w:abstractNumId w:val="16"/>
  </w:num>
  <w:num w:numId="9">
    <w:abstractNumId w:val="12"/>
  </w:num>
  <w:num w:numId="10">
    <w:abstractNumId w:val="10"/>
  </w:num>
  <w:num w:numId="11">
    <w:abstractNumId w:val="13"/>
  </w:num>
  <w:num w:numId="12">
    <w:abstractNumId w:val="4"/>
  </w:num>
  <w:num w:numId="13">
    <w:abstractNumId w:val="7"/>
  </w:num>
  <w:num w:numId="14">
    <w:abstractNumId w:val="6"/>
  </w:num>
  <w:num w:numId="15">
    <w:abstractNumId w:val="8"/>
  </w:num>
  <w:num w:numId="16">
    <w:abstractNumId w:val="22"/>
  </w:num>
  <w:num w:numId="17">
    <w:abstractNumId w:val="1"/>
  </w:num>
  <w:num w:numId="18">
    <w:abstractNumId w:val="2"/>
  </w:num>
  <w:num w:numId="19">
    <w:abstractNumId w:val="19"/>
  </w:num>
  <w:num w:numId="20">
    <w:abstractNumId w:val="9"/>
  </w:num>
  <w:num w:numId="21">
    <w:abstractNumId w:val="15"/>
  </w:num>
  <w:num w:numId="22">
    <w:abstractNumId w:val="27"/>
  </w:num>
  <w:num w:numId="23">
    <w:abstractNumId w:val="24"/>
  </w:num>
  <w:num w:numId="24">
    <w:abstractNumId w:val="25"/>
  </w:num>
  <w:num w:numId="25">
    <w:abstractNumId w:val="26"/>
  </w:num>
  <w:num w:numId="26">
    <w:abstractNumId w:val="21"/>
  </w:num>
  <w:num w:numId="27">
    <w:abstractNumId w:val="1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F0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13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6C8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6F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58C1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87C57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1E9D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5143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54AC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6F0D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59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08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07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624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40A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7B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66B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48AD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9D4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0DC"/>
    <w:rsid w:val="007013DA"/>
    <w:rsid w:val="007022B8"/>
    <w:rsid w:val="00703477"/>
    <w:rsid w:val="00703489"/>
    <w:rsid w:val="00703A08"/>
    <w:rsid w:val="0070406E"/>
    <w:rsid w:val="007045C2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27C44"/>
    <w:rsid w:val="00731018"/>
    <w:rsid w:val="007314BB"/>
    <w:rsid w:val="0073180B"/>
    <w:rsid w:val="007318B5"/>
    <w:rsid w:val="007319FE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4D1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4A6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6FF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5B6F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4F38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41C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3BE5"/>
    <w:rsid w:val="008A3D72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E4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2FB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29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5F26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147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6111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324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2A1A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530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46CC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83F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2F44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9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D0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A66"/>
    <w:rsid w:val="00CA5BA6"/>
    <w:rsid w:val="00CA676D"/>
    <w:rsid w:val="00CA6EE0"/>
    <w:rsid w:val="00CA776E"/>
    <w:rsid w:val="00CA7D5A"/>
    <w:rsid w:val="00CB02CB"/>
    <w:rsid w:val="00CB0301"/>
    <w:rsid w:val="00CB0356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01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E5F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C3B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0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A9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BF0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1F1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44"/>
    <w:rsid w:val="00FA37E0"/>
    <w:rsid w:val="00FA394B"/>
    <w:rsid w:val="00FA4407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19A5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95668-4467-4A66-B5DF-AAC42B2E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F20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F20BF0"/>
    <w:rPr>
      <w:rFonts w:ascii="Courier New" w:eastAsia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0BF0"/>
    <w:pPr>
      <w:ind w:left="720"/>
      <w:contextualSpacing/>
    </w:pPr>
  </w:style>
  <w:style w:type="character" w:styleId="Hipercze">
    <w:name w:val="Hyperlink"/>
    <w:semiHidden/>
    <w:rsid w:val="00F20BF0"/>
    <w:rPr>
      <w:color w:val="0000FF"/>
      <w:u w:val="single"/>
    </w:rPr>
  </w:style>
  <w:style w:type="paragraph" w:styleId="Bezodstpw">
    <w:name w:val="No Spacing"/>
    <w:uiPriority w:val="1"/>
    <w:qFormat/>
    <w:rsid w:val="00F2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F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2985</Words>
  <Characters>17913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mpekalska</dc:creator>
  <cp:keywords/>
  <dc:description/>
  <cp:lastModifiedBy>mpekalska</cp:lastModifiedBy>
  <cp:revision>6</cp:revision>
  <cp:lastPrinted>2017-09-25T11:28:00Z</cp:lastPrinted>
  <dcterms:created xsi:type="dcterms:W3CDTF">2017-09-25T08:10:00Z</dcterms:created>
  <dcterms:modified xsi:type="dcterms:W3CDTF">2017-09-27T08:31:00Z</dcterms:modified>
</cp:coreProperties>
</file>