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49" w:rsidRPr="00431B4A" w:rsidRDefault="00734E49" w:rsidP="002E6A4A">
      <w:pPr>
        <w:ind w:left="5664" w:firstLine="708"/>
        <w:jc w:val="right"/>
      </w:pPr>
      <w:r>
        <w:t>Mielec, 2016-10-11</w:t>
      </w:r>
    </w:p>
    <w:p w:rsidR="00734E49" w:rsidRPr="00431B4A" w:rsidRDefault="00734E49" w:rsidP="00E308B8">
      <w:pPr>
        <w:ind w:left="5664" w:firstLine="708"/>
        <w:jc w:val="both"/>
      </w:pPr>
    </w:p>
    <w:p w:rsidR="00734E49" w:rsidRPr="00431B4A" w:rsidRDefault="00734E49" w:rsidP="00E308B8">
      <w:pPr>
        <w:jc w:val="both"/>
      </w:pPr>
    </w:p>
    <w:p w:rsidR="00734E49" w:rsidRPr="00431B4A" w:rsidRDefault="00734E49" w:rsidP="00E308B8">
      <w:pPr>
        <w:jc w:val="both"/>
      </w:pPr>
    </w:p>
    <w:p w:rsidR="00734E49" w:rsidRPr="00431B4A" w:rsidRDefault="00734E49" w:rsidP="00E308B8">
      <w:pPr>
        <w:jc w:val="both"/>
      </w:pPr>
      <w:r w:rsidRPr="00431B4A">
        <w:tab/>
      </w:r>
      <w:r w:rsidRPr="00431B4A">
        <w:tab/>
      </w:r>
      <w:r w:rsidRPr="00431B4A">
        <w:tab/>
      </w:r>
      <w:r w:rsidRPr="00431B4A">
        <w:tab/>
      </w:r>
      <w:r w:rsidRPr="00431B4A">
        <w:tab/>
      </w:r>
      <w:r w:rsidRPr="00431B4A">
        <w:tab/>
      </w:r>
    </w:p>
    <w:p w:rsidR="00734E49" w:rsidRPr="00431B4A" w:rsidRDefault="00734E49" w:rsidP="00E308B8">
      <w:pPr>
        <w:jc w:val="both"/>
      </w:pPr>
    </w:p>
    <w:p w:rsidR="00734E49" w:rsidRPr="00431B4A" w:rsidRDefault="00734E49" w:rsidP="00E308B8">
      <w:pPr>
        <w:ind w:left="4254"/>
        <w:jc w:val="both"/>
      </w:pPr>
    </w:p>
    <w:p w:rsidR="00734E49" w:rsidRPr="00431B4A" w:rsidRDefault="00734E49" w:rsidP="00E308B8">
      <w:pPr>
        <w:ind w:firstLine="708"/>
        <w:jc w:val="both"/>
      </w:pPr>
      <w:r w:rsidRPr="00431B4A">
        <w:t>Na podstawie art. 20 ust.1 oraz art.18 ust.2 ustawy z dnia 8 marca 1990 r. o samorządzie gminnym (tekst jednolity Dz.U. z 2016 poz.</w:t>
      </w:r>
      <w:r>
        <w:t xml:space="preserve"> </w:t>
      </w:r>
      <w:r w:rsidRPr="00431B4A">
        <w:t>446</w:t>
      </w:r>
      <w:r>
        <w:t xml:space="preserve"> z późn. zm.</w:t>
      </w:r>
      <w:r w:rsidRPr="00431B4A">
        <w:t>)</w:t>
      </w:r>
    </w:p>
    <w:p w:rsidR="00734E49" w:rsidRPr="00431B4A" w:rsidRDefault="00734E49" w:rsidP="00E308B8">
      <w:pPr>
        <w:jc w:val="both"/>
      </w:pPr>
    </w:p>
    <w:p w:rsidR="00734E49" w:rsidRPr="00431B4A" w:rsidRDefault="00734E49" w:rsidP="002E6A4A">
      <w:pPr>
        <w:spacing w:after="120" w:line="360" w:lineRule="auto"/>
        <w:jc w:val="center"/>
        <w:rPr>
          <w:b/>
        </w:rPr>
      </w:pPr>
      <w:r w:rsidRPr="00431B4A">
        <w:rPr>
          <w:b/>
        </w:rPr>
        <w:t>z</w:t>
      </w:r>
      <w:r>
        <w:rPr>
          <w:b/>
        </w:rPr>
        <w:t xml:space="preserve"> </w:t>
      </w:r>
      <w:r w:rsidRPr="00431B4A">
        <w:rPr>
          <w:b/>
        </w:rPr>
        <w:t>w</w:t>
      </w:r>
      <w:r>
        <w:rPr>
          <w:b/>
        </w:rPr>
        <w:t xml:space="preserve"> </w:t>
      </w:r>
      <w:r w:rsidRPr="00431B4A">
        <w:rPr>
          <w:b/>
        </w:rPr>
        <w:t>o</w:t>
      </w:r>
      <w:r>
        <w:rPr>
          <w:b/>
        </w:rPr>
        <w:t xml:space="preserve"> </w:t>
      </w:r>
      <w:r w:rsidRPr="00431B4A">
        <w:rPr>
          <w:b/>
        </w:rPr>
        <w:t>ł</w:t>
      </w:r>
      <w:r>
        <w:rPr>
          <w:b/>
        </w:rPr>
        <w:t xml:space="preserve"> </w:t>
      </w:r>
      <w:r w:rsidRPr="00431B4A">
        <w:rPr>
          <w:b/>
        </w:rPr>
        <w:t>u</w:t>
      </w:r>
      <w:r>
        <w:rPr>
          <w:b/>
        </w:rPr>
        <w:t xml:space="preserve"> </w:t>
      </w:r>
      <w:r w:rsidRPr="00431B4A">
        <w:rPr>
          <w:b/>
        </w:rPr>
        <w:t>j</w:t>
      </w:r>
      <w:r>
        <w:rPr>
          <w:b/>
        </w:rPr>
        <w:t xml:space="preserve"> </w:t>
      </w:r>
      <w:r w:rsidRPr="00431B4A">
        <w:rPr>
          <w:b/>
        </w:rPr>
        <w:t>ę</w:t>
      </w:r>
    </w:p>
    <w:p w:rsidR="00734E49" w:rsidRPr="00431B4A" w:rsidRDefault="00734E49" w:rsidP="00E308B8">
      <w:pPr>
        <w:spacing w:line="360" w:lineRule="auto"/>
        <w:jc w:val="both"/>
        <w:rPr>
          <w:b/>
        </w:rPr>
      </w:pPr>
      <w:r w:rsidRPr="00431B4A">
        <w:rPr>
          <w:b/>
        </w:rPr>
        <w:t xml:space="preserve">  XXIV Sesję Rady Miejskiej  w dniu 20 października br. (czwartek) </w:t>
      </w:r>
    </w:p>
    <w:p w:rsidR="00734E49" w:rsidRPr="00431B4A" w:rsidRDefault="00734E49" w:rsidP="00E308B8">
      <w:pPr>
        <w:spacing w:line="360" w:lineRule="auto"/>
        <w:jc w:val="both"/>
        <w:rPr>
          <w:b/>
        </w:rPr>
      </w:pPr>
      <w:r w:rsidRPr="00431B4A">
        <w:rPr>
          <w:b/>
        </w:rPr>
        <w:t>o godz.12.00  w Urzędzie Miejskim w sali im. Jana Pawła II.</w:t>
      </w:r>
    </w:p>
    <w:p w:rsidR="00734E49" w:rsidRPr="00431B4A" w:rsidRDefault="00734E49" w:rsidP="00E308B8">
      <w:pPr>
        <w:spacing w:line="360" w:lineRule="auto"/>
        <w:jc w:val="both"/>
        <w:rPr>
          <w:u w:val="single"/>
        </w:rPr>
      </w:pPr>
      <w:r w:rsidRPr="00431B4A">
        <w:rPr>
          <w:u w:val="single"/>
        </w:rPr>
        <w:t>Porządek obrad:</w:t>
      </w:r>
    </w:p>
    <w:p w:rsidR="00734E49" w:rsidRPr="00431B4A" w:rsidRDefault="00734E49" w:rsidP="00E308B8">
      <w:pPr>
        <w:spacing w:line="360" w:lineRule="auto"/>
        <w:jc w:val="both"/>
      </w:pPr>
      <w:r w:rsidRPr="00431B4A">
        <w:t>1. Otwarcie  sesji i poświęcenie tablicy z nazwą sali obrad Rady Miejskiej imieniem Świętego Jana Pawła II.</w:t>
      </w:r>
    </w:p>
    <w:p w:rsidR="00734E49" w:rsidRPr="00431B4A" w:rsidRDefault="00734E49" w:rsidP="00E308B8">
      <w:pPr>
        <w:spacing w:line="360" w:lineRule="auto"/>
        <w:jc w:val="both"/>
      </w:pPr>
      <w:r w:rsidRPr="00431B4A">
        <w:t>2. Przyjęcie protokołu z ostatniej sesji.</w:t>
      </w:r>
    </w:p>
    <w:p w:rsidR="00734E49" w:rsidRPr="00431B4A" w:rsidRDefault="00734E49" w:rsidP="00E308B8">
      <w:pPr>
        <w:spacing w:line="360" w:lineRule="auto"/>
        <w:ind w:left="360" w:hanging="360"/>
        <w:jc w:val="both"/>
      </w:pPr>
      <w:r w:rsidRPr="00431B4A">
        <w:t>3. Sprawozdanie Prezydenta Miasta Mielca z działalności międzysesyjnej.</w:t>
      </w:r>
    </w:p>
    <w:p w:rsidR="00734E49" w:rsidRPr="00431B4A" w:rsidRDefault="00734E49" w:rsidP="00E308B8">
      <w:pPr>
        <w:spacing w:line="360" w:lineRule="auto"/>
        <w:ind w:left="360" w:hanging="360"/>
        <w:jc w:val="both"/>
        <w:rPr>
          <w:b/>
        </w:rPr>
      </w:pPr>
      <w:r w:rsidRPr="00431B4A">
        <w:rPr>
          <w:b/>
        </w:rPr>
        <w:t>4. Podjęcie uchwał w sprawach:</w:t>
      </w:r>
    </w:p>
    <w:p w:rsidR="00734E49" w:rsidRDefault="00734E49" w:rsidP="00E308B8">
      <w:pPr>
        <w:pStyle w:val="ListParagraph"/>
        <w:numPr>
          <w:ilvl w:val="0"/>
          <w:numId w:val="2"/>
        </w:numPr>
        <w:spacing w:line="360" w:lineRule="auto"/>
        <w:jc w:val="both"/>
      </w:pPr>
      <w:r w:rsidRPr="00431B4A">
        <w:t xml:space="preserve">zmianie uchwały w sprawie uchwalenia Gminnego Programu Profilaktyki </w:t>
      </w:r>
      <w:r>
        <w:br/>
      </w:r>
      <w:r w:rsidRPr="00431B4A">
        <w:t>i Rozwiązywania problemów Alkoholowych i Przeciwdziałania Narkomanii na 2016 rok;</w:t>
      </w:r>
    </w:p>
    <w:p w:rsidR="00734E49" w:rsidRDefault="00734E49" w:rsidP="00E308B8">
      <w:pPr>
        <w:pStyle w:val="ListParagraph"/>
        <w:numPr>
          <w:ilvl w:val="0"/>
          <w:numId w:val="2"/>
        </w:numPr>
        <w:spacing w:line="360" w:lineRule="auto"/>
        <w:jc w:val="both"/>
      </w:pPr>
      <w:r w:rsidRPr="00431B4A">
        <w:t>zmian w budżecie miasta Mielca na 2016 rok;</w:t>
      </w:r>
    </w:p>
    <w:p w:rsidR="00734E49" w:rsidRDefault="00734E49" w:rsidP="00E308B8">
      <w:pPr>
        <w:pStyle w:val="ListParagraph"/>
        <w:numPr>
          <w:ilvl w:val="0"/>
          <w:numId w:val="2"/>
        </w:numPr>
        <w:spacing w:line="360" w:lineRule="auto"/>
        <w:jc w:val="both"/>
      </w:pPr>
      <w:r w:rsidRPr="00431B4A">
        <w:t xml:space="preserve">uchylenia Uchwały Nr IV/15/10 Rady Miejskiej w Mielcu z dnia 29 grudnia 2010 r. </w:t>
      </w:r>
      <w:r>
        <w:br/>
      </w:r>
      <w:r w:rsidRPr="00431B4A">
        <w:t>w sprawie gromadzenia dochodów na wydzielonym rachunku przez jednostki oświatowe, będące jednostkami organizacyjnymi Gminy Miejskiej Mielec zmienioną Uchwałą Nr XXIII/187/2012 w Mielcu z dnia 28 sierpnia 2012 roku;</w:t>
      </w:r>
    </w:p>
    <w:p w:rsidR="00734E49" w:rsidRDefault="00734E49" w:rsidP="00E308B8">
      <w:pPr>
        <w:pStyle w:val="ListParagraph"/>
        <w:numPr>
          <w:ilvl w:val="0"/>
          <w:numId w:val="2"/>
        </w:numPr>
        <w:spacing w:line="360" w:lineRule="auto"/>
        <w:jc w:val="both"/>
      </w:pPr>
      <w:r w:rsidRPr="00431B4A">
        <w:t>wyrażenia zgody na obniżenie kapitału zakładowego Miejskiej Komunikacji Samochodowej Sp. z</w:t>
      </w:r>
      <w:r>
        <w:t xml:space="preserve"> </w:t>
      </w:r>
      <w:r w:rsidRPr="00431B4A">
        <w:t>o.o. z siedzibą w  Mielcu;</w:t>
      </w:r>
    </w:p>
    <w:p w:rsidR="00734E49" w:rsidRDefault="00734E49" w:rsidP="00E308B8">
      <w:pPr>
        <w:pStyle w:val="ListParagraph"/>
        <w:numPr>
          <w:ilvl w:val="0"/>
          <w:numId w:val="2"/>
        </w:numPr>
        <w:spacing w:line="360" w:lineRule="auto"/>
        <w:jc w:val="both"/>
      </w:pPr>
      <w:r w:rsidRPr="00431B4A">
        <w:t>wyrażenia zgody na zbycie udziałów Gminy Miejskiej Mielec w Mieleckim Centrum Edukacji i Przedsiębiorczości Sp. z o.o. z siedzibą w Mielcu;</w:t>
      </w:r>
    </w:p>
    <w:p w:rsidR="00734E49" w:rsidRDefault="00734E49" w:rsidP="00E308B8">
      <w:pPr>
        <w:pStyle w:val="ListParagraph"/>
        <w:numPr>
          <w:ilvl w:val="0"/>
          <w:numId w:val="2"/>
        </w:numPr>
        <w:spacing w:line="360" w:lineRule="auto"/>
        <w:jc w:val="both"/>
      </w:pPr>
      <w:r>
        <w:t>przystąpienia do wspólnej realizacji projektu pn.”Poprawa jakości funkcjonowania systemu transportu publicznego dla MOF Mielec”;</w:t>
      </w:r>
    </w:p>
    <w:p w:rsidR="00734E49" w:rsidRDefault="00734E49" w:rsidP="00E308B8">
      <w:pPr>
        <w:pStyle w:val="ListParagraph"/>
        <w:numPr>
          <w:ilvl w:val="0"/>
          <w:numId w:val="2"/>
        </w:numPr>
        <w:spacing w:line="360" w:lineRule="auto"/>
        <w:jc w:val="both"/>
      </w:pPr>
      <w:r>
        <w:t>udzielenie pomocy finansowej Gminie Przecław;</w:t>
      </w:r>
    </w:p>
    <w:p w:rsidR="00734E49" w:rsidRDefault="00734E49" w:rsidP="00E308B8">
      <w:pPr>
        <w:pStyle w:val="ListParagraph"/>
        <w:numPr>
          <w:ilvl w:val="0"/>
          <w:numId w:val="2"/>
        </w:numPr>
        <w:spacing w:line="360" w:lineRule="auto"/>
        <w:jc w:val="both"/>
      </w:pPr>
      <w:r w:rsidRPr="00431B4A">
        <w:t>przeznaczenia do sprzedaży nieruchomości miejskiej niezabudowanej położonej przy ulicach Trynitarskiej, Świętego Brata Alberta i Świętej Kingi;</w:t>
      </w:r>
    </w:p>
    <w:p w:rsidR="00734E49" w:rsidRDefault="00734E49" w:rsidP="00E308B8">
      <w:pPr>
        <w:pStyle w:val="ListParagraph"/>
        <w:numPr>
          <w:ilvl w:val="0"/>
          <w:numId w:val="2"/>
        </w:numPr>
        <w:spacing w:line="360" w:lineRule="auto"/>
        <w:jc w:val="both"/>
      </w:pPr>
      <w:r w:rsidRPr="00431B4A">
        <w:t>wyrażenia zgody na sprzedaż w drodze przetargu nieruchomości gruntowej położonej na terenie mieleckiego Parku Przemysłowego „A-Lotnisko”;</w:t>
      </w:r>
    </w:p>
    <w:p w:rsidR="00734E49" w:rsidRDefault="00734E49" w:rsidP="00E308B8">
      <w:pPr>
        <w:pStyle w:val="ListParagraph"/>
        <w:numPr>
          <w:ilvl w:val="0"/>
          <w:numId w:val="2"/>
        </w:numPr>
        <w:spacing w:line="360" w:lineRule="auto"/>
        <w:jc w:val="both"/>
      </w:pPr>
      <w:r w:rsidRPr="00431B4A">
        <w:t>wyrażenia zgody na objęcie Specjalną Strefą Ekonomiczną EURO-PARK MIELEC gruntów położonych na terenie miasta Mielca;</w:t>
      </w:r>
    </w:p>
    <w:p w:rsidR="00734E49" w:rsidRDefault="00734E49" w:rsidP="00E308B8">
      <w:pPr>
        <w:pStyle w:val="ListParagraph"/>
        <w:numPr>
          <w:ilvl w:val="0"/>
          <w:numId w:val="2"/>
        </w:numPr>
        <w:spacing w:line="360" w:lineRule="auto"/>
        <w:jc w:val="both"/>
      </w:pPr>
      <w:r w:rsidRPr="00431B4A">
        <w:t>ustalenia liczby punktów napojów zawier</w:t>
      </w:r>
      <w:r>
        <w:t>ających powyżej 4,5% alkoholu (</w:t>
      </w:r>
      <w:r w:rsidRPr="00431B4A">
        <w:t>z wyjątkiem piwa), przeznaczonych do spożycia poza miejscem sprzedaży jak i w miejscu sprzedaży oraz zasad usytuowania miejsc sprzedaży i podawania napojów alkoholowych na terenie Gminy Miejskiej Mielec;</w:t>
      </w:r>
    </w:p>
    <w:p w:rsidR="00734E49" w:rsidRDefault="00734E49" w:rsidP="00E308B8">
      <w:pPr>
        <w:pStyle w:val="ListParagraph"/>
        <w:numPr>
          <w:ilvl w:val="0"/>
          <w:numId w:val="2"/>
        </w:numPr>
        <w:spacing w:line="360" w:lineRule="auto"/>
        <w:jc w:val="both"/>
      </w:pPr>
      <w:r w:rsidRPr="00431B4A">
        <w:t xml:space="preserve"> uchwalenia regulaminu Cmentarza Komunalnego na terenie Gminy Miejskiej Mielec;</w:t>
      </w:r>
    </w:p>
    <w:p w:rsidR="00734E49" w:rsidRDefault="00734E49" w:rsidP="00E308B8">
      <w:pPr>
        <w:pStyle w:val="ListParagraph"/>
        <w:numPr>
          <w:ilvl w:val="0"/>
          <w:numId w:val="2"/>
        </w:numPr>
        <w:spacing w:line="360" w:lineRule="auto"/>
        <w:jc w:val="both"/>
      </w:pPr>
      <w:r w:rsidRPr="00431B4A">
        <w:t>zawarcia porozumienia międzygminnego z Gminą Cmolas w ramach wykonania zadania publicznego w zakresie lokalnego transportu zbiorowego;</w:t>
      </w:r>
    </w:p>
    <w:p w:rsidR="00734E49" w:rsidRDefault="00734E49" w:rsidP="0079546C">
      <w:pPr>
        <w:pStyle w:val="ListParagraph"/>
        <w:numPr>
          <w:ilvl w:val="0"/>
          <w:numId w:val="2"/>
        </w:numPr>
        <w:spacing w:line="360" w:lineRule="auto"/>
        <w:jc w:val="both"/>
      </w:pPr>
      <w:r w:rsidRPr="00431B4A">
        <w:t xml:space="preserve">likwidacji Miejskiego Zespołu Obsługi Przedszkoli i Żłobków w Mielcu, utworzenia samorządowej jednostki organizacyjnej pod nazwą Centrum Usług Wspólnych w Mielcu </w:t>
      </w:r>
      <w:r>
        <w:t>i </w:t>
      </w:r>
      <w:r w:rsidRPr="00431B4A">
        <w:t>zapewnienia wspólnej obsługi organizacyjnej, administracyjnej i finansowej wybranym jednostkom organizacyjnym Gminy</w:t>
      </w:r>
      <w:r>
        <w:t xml:space="preserve"> Miejskiej Mielec;</w:t>
      </w:r>
    </w:p>
    <w:p w:rsidR="00734E49" w:rsidRDefault="00734E49" w:rsidP="0079546C">
      <w:pPr>
        <w:pStyle w:val="ListParagraph"/>
        <w:numPr>
          <w:ilvl w:val="0"/>
          <w:numId w:val="2"/>
        </w:numPr>
        <w:spacing w:line="360" w:lineRule="auto"/>
        <w:jc w:val="both"/>
      </w:pPr>
      <w:r w:rsidRPr="00431B4A">
        <w:t xml:space="preserve"> o zmianie uchwały w sprawie wprowadzenia na terenie miasta Mielca Programu działań na rzecz rodzin wielodzietnych pod nazwą „Mi</w:t>
      </w:r>
      <w:r>
        <w:t>elecka Karta Rodziny Trzy Plus”;</w:t>
      </w:r>
    </w:p>
    <w:p w:rsidR="00734E49" w:rsidRPr="00431B4A" w:rsidRDefault="00734E49" w:rsidP="0079546C">
      <w:pPr>
        <w:pStyle w:val="ListParagraph"/>
        <w:numPr>
          <w:ilvl w:val="0"/>
          <w:numId w:val="2"/>
        </w:numPr>
        <w:spacing w:line="360" w:lineRule="auto"/>
        <w:jc w:val="both"/>
      </w:pPr>
      <w:r>
        <w:t>o zmianie uchwały w sprawie określenia zasad sprzedaży lokali mieszkalnych na rzecz ich najemców, w budynkach stanowiących własność Gminy Miejskiej Mielec.</w:t>
      </w:r>
    </w:p>
    <w:p w:rsidR="00734E49" w:rsidRPr="00431B4A" w:rsidRDefault="00734E49" w:rsidP="00E308B8">
      <w:pPr>
        <w:spacing w:line="360" w:lineRule="auto"/>
        <w:ind w:left="360" w:hanging="360"/>
        <w:jc w:val="both"/>
      </w:pPr>
      <w:r w:rsidRPr="00431B4A">
        <w:t xml:space="preserve">5. Omówienie projektu „Optymalizacja oferty przewozowej w komunikacji miejskiej </w:t>
      </w:r>
      <w:r>
        <w:br/>
      </w:r>
      <w:r w:rsidRPr="00431B4A">
        <w:t>w Mielcu w ramach realizacji projektu pn.</w:t>
      </w:r>
      <w:r>
        <w:t xml:space="preserve"> </w:t>
      </w:r>
      <w:r w:rsidRPr="00431B4A">
        <w:t>”Poprawa funkcjonowania systemu transportu publicznego dla MOF Mielec”.</w:t>
      </w:r>
    </w:p>
    <w:p w:rsidR="00734E49" w:rsidRDefault="00734E49" w:rsidP="00E308B8">
      <w:pPr>
        <w:spacing w:line="360" w:lineRule="auto"/>
        <w:ind w:left="360" w:hanging="360"/>
        <w:jc w:val="both"/>
      </w:pPr>
      <w:r w:rsidRPr="00431B4A">
        <w:t>6.</w:t>
      </w:r>
      <w:r>
        <w:t xml:space="preserve"> </w:t>
      </w:r>
      <w:r w:rsidRPr="00431B4A">
        <w:t>Prezentacja założeń do Systemu Identyfikacji Wizualnej Publicznego Trans</w:t>
      </w:r>
      <w:r>
        <w:t>portu Zbiorowego i </w:t>
      </w:r>
      <w:r w:rsidRPr="00431B4A">
        <w:t>Informacji Komunikacyjnej Miasta Mielca w ramach realizacji projektu pn. ”Poprawa funkcjonowania systemu transportu publicznego dla MOF Mielec”.</w:t>
      </w:r>
    </w:p>
    <w:p w:rsidR="00734E49" w:rsidRDefault="00734E49" w:rsidP="00E308B8">
      <w:pPr>
        <w:spacing w:before="120"/>
        <w:jc w:val="both"/>
      </w:pPr>
      <w:r w:rsidRPr="00D14712">
        <w:t>7. Informacja z analizy oświadczeń majątkowych.</w:t>
      </w:r>
    </w:p>
    <w:p w:rsidR="00734E49" w:rsidRPr="00D14712" w:rsidRDefault="00734E49" w:rsidP="00E308B8">
      <w:pPr>
        <w:spacing w:before="120"/>
        <w:jc w:val="both"/>
      </w:pPr>
    </w:p>
    <w:p w:rsidR="00734E49" w:rsidRDefault="00734E49" w:rsidP="00E308B8">
      <w:pPr>
        <w:ind w:left="360" w:hanging="360"/>
        <w:jc w:val="both"/>
      </w:pPr>
      <w:r>
        <w:t xml:space="preserve">8. </w:t>
      </w:r>
      <w:r w:rsidRPr="001D4A80">
        <w:t>Zapytania i wolne wnioski.</w:t>
      </w:r>
      <w:r>
        <w:t xml:space="preserve"> Zamknięcie sesji.</w:t>
      </w:r>
    </w:p>
    <w:p w:rsidR="00734E49" w:rsidRPr="001D4A80" w:rsidRDefault="00734E49" w:rsidP="00E308B8">
      <w:pPr>
        <w:ind w:left="360" w:hanging="360"/>
        <w:jc w:val="both"/>
      </w:pPr>
    </w:p>
    <w:p w:rsidR="00734E49" w:rsidRDefault="00734E49" w:rsidP="00252C94">
      <w:pPr>
        <w:spacing w:line="360" w:lineRule="auto"/>
        <w:ind w:left="4956"/>
        <w:jc w:val="center"/>
        <w:rPr>
          <w:b/>
        </w:rPr>
      </w:pPr>
      <w:r w:rsidRPr="00240C18">
        <w:rPr>
          <w:b/>
        </w:rPr>
        <w:t xml:space="preserve">Wiceprzewodniczący Rady Miejskiej </w:t>
      </w:r>
    </w:p>
    <w:p w:rsidR="00734E49" w:rsidRPr="00240C18" w:rsidRDefault="00734E49" w:rsidP="00252C94">
      <w:pPr>
        <w:spacing w:line="360" w:lineRule="auto"/>
        <w:ind w:left="4956"/>
        <w:jc w:val="center"/>
        <w:rPr>
          <w:b/>
        </w:rPr>
      </w:pPr>
      <w:r w:rsidRPr="00240C18">
        <w:rPr>
          <w:b/>
        </w:rPr>
        <w:t>Bogdan Bieniek</w:t>
      </w:r>
    </w:p>
    <w:p w:rsidR="00734E49" w:rsidRPr="00240C18" w:rsidRDefault="00734E49" w:rsidP="00E308B8">
      <w:pPr>
        <w:jc w:val="both"/>
        <w:outlineLvl w:val="0"/>
        <w:rPr>
          <w:b/>
        </w:rPr>
      </w:pPr>
      <w:r w:rsidRPr="001D4A80">
        <w:rPr>
          <w:b/>
        </w:rPr>
        <w:t>Podstawa prawna do urlopowania:</w:t>
      </w:r>
      <w:r w:rsidRPr="001D4A80">
        <w:rPr>
          <w:b/>
        </w:rPr>
        <w:tab/>
      </w:r>
      <w:r w:rsidRPr="001D4A80">
        <w:rPr>
          <w:b/>
        </w:rPr>
        <w:tab/>
      </w:r>
      <w:r w:rsidRPr="001D4A80">
        <w:rPr>
          <w:b/>
        </w:rPr>
        <w:tab/>
        <w:t xml:space="preserve">         </w:t>
      </w:r>
    </w:p>
    <w:p w:rsidR="00734E49" w:rsidRPr="00240C18" w:rsidRDefault="00734E49" w:rsidP="00E308B8">
      <w:pPr>
        <w:jc w:val="both"/>
      </w:pPr>
      <w:r w:rsidRPr="00240C18">
        <w:t>art. 25 ust. 3 ustawy z dnia 8 marca 1990</w:t>
      </w:r>
      <w:r>
        <w:t xml:space="preserve"> </w:t>
      </w:r>
      <w:r w:rsidRPr="00240C18">
        <w:t xml:space="preserve">r. </w:t>
      </w:r>
      <w:r w:rsidRPr="00240C18">
        <w:tab/>
      </w:r>
      <w:r w:rsidRPr="00240C18">
        <w:tab/>
        <w:t xml:space="preserve">        </w:t>
      </w:r>
      <w:r w:rsidRPr="00240C18">
        <w:tab/>
        <w:t xml:space="preserve">         </w:t>
      </w:r>
    </w:p>
    <w:p w:rsidR="00734E49" w:rsidRPr="00240C18" w:rsidRDefault="00734E49" w:rsidP="00E308B8">
      <w:pPr>
        <w:jc w:val="both"/>
      </w:pPr>
      <w:r>
        <w:t>o samorządzie gminnym (</w:t>
      </w:r>
      <w:r w:rsidRPr="00240C18">
        <w:t>tekst jednolity</w:t>
      </w:r>
    </w:p>
    <w:p w:rsidR="00734E49" w:rsidRPr="001D4A80" w:rsidRDefault="00734E49" w:rsidP="00E308B8">
      <w:pPr>
        <w:jc w:val="both"/>
      </w:pPr>
      <w:r w:rsidRPr="00240C18">
        <w:t>Dz.U.Nr  z 2016 r. poz.446</w:t>
      </w:r>
      <w:r>
        <w:t xml:space="preserve"> z późn. zm.</w:t>
      </w:r>
      <w:r w:rsidRPr="00240C18">
        <w:t>)</w:t>
      </w:r>
      <w:r w:rsidRPr="00240C18">
        <w:tab/>
      </w:r>
      <w:r w:rsidRPr="00240C18">
        <w:tab/>
        <w:t xml:space="preserve">                   </w:t>
      </w:r>
      <w:r w:rsidRPr="00240C18">
        <w:tab/>
        <w:t xml:space="preserve">         </w:t>
      </w:r>
      <w:r w:rsidRPr="00240C18">
        <w:tab/>
        <w:t xml:space="preserve">       </w:t>
      </w:r>
      <w:r w:rsidRPr="001D4A80">
        <w:t xml:space="preserve">   </w:t>
      </w:r>
    </w:p>
    <w:p w:rsidR="00734E49" w:rsidRPr="00431B4A" w:rsidRDefault="00734E49" w:rsidP="0079546C">
      <w:pPr>
        <w:spacing w:line="360" w:lineRule="auto"/>
        <w:jc w:val="both"/>
      </w:pPr>
      <w:bookmarkStart w:id="0" w:name="_GoBack"/>
      <w:bookmarkEnd w:id="0"/>
    </w:p>
    <w:sectPr w:rsidR="00734E49" w:rsidRPr="00431B4A" w:rsidSect="00A42282">
      <w:foot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49" w:rsidRDefault="00734E49" w:rsidP="004D7A0E">
      <w:r>
        <w:separator/>
      </w:r>
    </w:p>
  </w:endnote>
  <w:endnote w:type="continuationSeparator" w:id="0">
    <w:p w:rsidR="00734E49" w:rsidRDefault="00734E49" w:rsidP="004D7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E49" w:rsidRDefault="00734E49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734E49" w:rsidRDefault="00734E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49" w:rsidRDefault="00734E49" w:rsidP="004D7A0E">
      <w:r>
        <w:separator/>
      </w:r>
    </w:p>
  </w:footnote>
  <w:footnote w:type="continuationSeparator" w:id="0">
    <w:p w:rsidR="00734E49" w:rsidRDefault="00734E49" w:rsidP="004D7A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F9"/>
    <w:multiLevelType w:val="hybridMultilevel"/>
    <w:tmpl w:val="03FC47A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B4A38"/>
    <w:multiLevelType w:val="hybridMultilevel"/>
    <w:tmpl w:val="16D43F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5B1888"/>
    <w:multiLevelType w:val="hybridMultilevel"/>
    <w:tmpl w:val="AC5E14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E0"/>
    <w:rsid w:val="000373A6"/>
    <w:rsid w:val="000B440F"/>
    <w:rsid w:val="001165AA"/>
    <w:rsid w:val="00117F4C"/>
    <w:rsid w:val="0019509D"/>
    <w:rsid w:val="001A5850"/>
    <w:rsid w:val="001A6734"/>
    <w:rsid w:val="001D4A80"/>
    <w:rsid w:val="00225EE9"/>
    <w:rsid w:val="00240C18"/>
    <w:rsid w:val="00252C94"/>
    <w:rsid w:val="00275928"/>
    <w:rsid w:val="00297C56"/>
    <w:rsid w:val="002E6A4A"/>
    <w:rsid w:val="00342D6D"/>
    <w:rsid w:val="003977D7"/>
    <w:rsid w:val="003A316E"/>
    <w:rsid w:val="003D6C4F"/>
    <w:rsid w:val="00413A8E"/>
    <w:rsid w:val="00417B4B"/>
    <w:rsid w:val="004250B6"/>
    <w:rsid w:val="00431B4A"/>
    <w:rsid w:val="00451A6B"/>
    <w:rsid w:val="00455043"/>
    <w:rsid w:val="004931AD"/>
    <w:rsid w:val="004B247F"/>
    <w:rsid w:val="004B591E"/>
    <w:rsid w:val="004D7A0E"/>
    <w:rsid w:val="00526E7C"/>
    <w:rsid w:val="00561EDE"/>
    <w:rsid w:val="00585735"/>
    <w:rsid w:val="005B796E"/>
    <w:rsid w:val="005D6980"/>
    <w:rsid w:val="006A41BF"/>
    <w:rsid w:val="006E69DD"/>
    <w:rsid w:val="00734E49"/>
    <w:rsid w:val="0073554E"/>
    <w:rsid w:val="00790E99"/>
    <w:rsid w:val="0079546C"/>
    <w:rsid w:val="007C0EF3"/>
    <w:rsid w:val="007E0074"/>
    <w:rsid w:val="007E66CD"/>
    <w:rsid w:val="007F2C0C"/>
    <w:rsid w:val="00825971"/>
    <w:rsid w:val="008B7B27"/>
    <w:rsid w:val="008D4D71"/>
    <w:rsid w:val="00942E84"/>
    <w:rsid w:val="0094628D"/>
    <w:rsid w:val="009663AE"/>
    <w:rsid w:val="00975A72"/>
    <w:rsid w:val="009B3A1B"/>
    <w:rsid w:val="009D1512"/>
    <w:rsid w:val="00A17435"/>
    <w:rsid w:val="00A42282"/>
    <w:rsid w:val="00A47F7C"/>
    <w:rsid w:val="00A67FD5"/>
    <w:rsid w:val="00AF63C6"/>
    <w:rsid w:val="00BD1F92"/>
    <w:rsid w:val="00C83593"/>
    <w:rsid w:val="00CF60E0"/>
    <w:rsid w:val="00D14712"/>
    <w:rsid w:val="00D60476"/>
    <w:rsid w:val="00D85CEF"/>
    <w:rsid w:val="00D9261C"/>
    <w:rsid w:val="00DD4AFE"/>
    <w:rsid w:val="00E308B8"/>
    <w:rsid w:val="00E331FF"/>
    <w:rsid w:val="00E54D30"/>
    <w:rsid w:val="00EB5B35"/>
    <w:rsid w:val="00EC431C"/>
    <w:rsid w:val="00EF1C48"/>
    <w:rsid w:val="00F24686"/>
    <w:rsid w:val="00F4002D"/>
    <w:rsid w:val="00F46802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7A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7A0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D7A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7A0E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D7A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A0E"/>
    <w:rPr>
      <w:rFonts w:ascii="Segoe UI" w:hAnsi="Segoe UI" w:cs="Segoe UI"/>
      <w:sz w:val="18"/>
      <w:szCs w:val="18"/>
      <w:lang w:eastAsia="pl-PL"/>
    </w:rPr>
  </w:style>
  <w:style w:type="paragraph" w:styleId="ListParagraph">
    <w:name w:val="List Paragraph"/>
    <w:basedOn w:val="Normal"/>
    <w:uiPriority w:val="99"/>
    <w:qFormat/>
    <w:rsid w:val="0049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547</Words>
  <Characters>3287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Mielec, 2016-10-11</dc:title>
  <dc:subject/>
  <dc:creator>bfleszar</dc:creator>
  <cp:keywords/>
  <dc:description/>
  <cp:lastModifiedBy>jszeliga</cp:lastModifiedBy>
  <cp:revision>3</cp:revision>
  <cp:lastPrinted>2016-10-11T09:10:00Z</cp:lastPrinted>
  <dcterms:created xsi:type="dcterms:W3CDTF">2016-10-13T09:42:00Z</dcterms:created>
  <dcterms:modified xsi:type="dcterms:W3CDTF">2016-10-13T09:42:00Z</dcterms:modified>
</cp:coreProperties>
</file>